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61F94" w14:textId="77777777" w:rsidR="0045044B" w:rsidRDefault="0045044B" w:rsidP="0045044B">
      <w:pPr>
        <w:rPr>
          <w:rFonts w:ascii="Engravers MT" w:hAnsi="Engravers MT"/>
          <w:color w:val="000000"/>
          <w:sz w:val="32"/>
          <w:szCs w:val="32"/>
        </w:rPr>
      </w:pPr>
      <w:r>
        <w:rPr>
          <w:rFonts w:ascii="Engravers MT" w:hAnsi="Engravers MT"/>
          <w:color w:val="000000"/>
          <w:sz w:val="32"/>
          <w:szCs w:val="32"/>
        </w:rPr>
        <w:t xml:space="preserve">Arthur T. Armstrong, </w:t>
      </w:r>
      <w:r w:rsidR="00BB6BD8">
        <w:rPr>
          <w:rFonts w:ascii="Engravers MT" w:hAnsi="Engravers MT"/>
          <w:color w:val="000000"/>
          <w:sz w:val="32"/>
          <w:szCs w:val="32"/>
        </w:rPr>
        <w:t xml:space="preserve">Jr., </w:t>
      </w:r>
      <w:r>
        <w:rPr>
          <w:rFonts w:ascii="Engravers MT" w:hAnsi="Engravers MT"/>
          <w:color w:val="000000"/>
          <w:sz w:val="32"/>
          <w:szCs w:val="32"/>
        </w:rPr>
        <w:t>MD, PhD</w:t>
      </w:r>
    </w:p>
    <w:p w14:paraId="47166B0C" w14:textId="77777777" w:rsidR="0045044B" w:rsidRDefault="0045044B" w:rsidP="0045044B">
      <w:pPr>
        <w:pBdr>
          <w:left w:val="single" w:sz="36" w:space="1" w:color="C0C0C0"/>
        </w:pBdr>
        <w:ind w:left="4320"/>
        <w:rPr>
          <w:rFonts w:ascii="Franklin Gothic Medium Cond" w:hAnsi="Franklin Gothic Medium Cond"/>
          <w:sz w:val="16"/>
          <w:szCs w:val="16"/>
        </w:rPr>
      </w:pPr>
      <w:r>
        <w:rPr>
          <w:rFonts w:ascii="Franklin Gothic Medium Cond" w:hAnsi="Franklin Gothic Medium Cond"/>
          <w:sz w:val="16"/>
          <w:szCs w:val="16"/>
        </w:rPr>
        <w:t xml:space="preserve"> </w:t>
      </w:r>
      <w:r w:rsidR="008134E5">
        <w:rPr>
          <w:rFonts w:ascii="Franklin Gothic Medium Cond" w:hAnsi="Franklin Gothic Medium Cond"/>
          <w:sz w:val="16"/>
          <w:szCs w:val="16"/>
        </w:rPr>
        <w:t>Contact Info</w:t>
      </w:r>
    </w:p>
    <w:p w14:paraId="421595FC" w14:textId="77777777" w:rsidR="006C03CF" w:rsidRDefault="006C03CF" w:rsidP="006C03CF">
      <w:pPr>
        <w:pBdr>
          <w:left w:val="single" w:sz="36" w:space="1" w:color="C0C0C0"/>
        </w:pBdr>
        <w:ind w:left="4320"/>
        <w:rPr>
          <w:rFonts w:ascii="Franklin Gothic Medium Cond" w:hAnsi="Franklin Gothic Medium Cond"/>
          <w:sz w:val="16"/>
          <w:szCs w:val="16"/>
        </w:rPr>
      </w:pPr>
      <w:r>
        <w:rPr>
          <w:rFonts w:ascii="Franklin Gothic Medium Cond" w:hAnsi="Franklin Gothic Medium Cond"/>
          <w:sz w:val="16"/>
          <w:szCs w:val="16"/>
        </w:rPr>
        <w:t>1900 Polaris Pkwy Suite 450-153</w:t>
      </w:r>
    </w:p>
    <w:p w14:paraId="5127AA3B" w14:textId="77777777" w:rsidR="006C03CF" w:rsidRDefault="006C03CF" w:rsidP="006C03CF">
      <w:pPr>
        <w:pBdr>
          <w:left w:val="single" w:sz="36" w:space="1" w:color="C0C0C0"/>
        </w:pBdr>
        <w:ind w:left="4320"/>
        <w:rPr>
          <w:rFonts w:ascii="Franklin Gothic Medium Cond" w:hAnsi="Franklin Gothic Medium Cond"/>
          <w:sz w:val="16"/>
          <w:szCs w:val="16"/>
        </w:rPr>
      </w:pPr>
      <w:r>
        <w:rPr>
          <w:rFonts w:ascii="Franklin Gothic Medium Cond" w:hAnsi="Franklin Gothic Medium Cond"/>
          <w:sz w:val="16"/>
          <w:szCs w:val="16"/>
        </w:rPr>
        <w:t>Columbus, Ohio 43240</w:t>
      </w:r>
    </w:p>
    <w:p w14:paraId="79BA706C" w14:textId="77777777" w:rsidR="0045044B" w:rsidRDefault="00C40801" w:rsidP="0045044B">
      <w:pPr>
        <w:pBdr>
          <w:left w:val="single" w:sz="36" w:space="1" w:color="C0C0C0"/>
        </w:pBdr>
        <w:ind w:left="4320"/>
        <w:rPr>
          <w:rFonts w:ascii="Franklin Gothic Medium Cond" w:hAnsi="Franklin Gothic Medium Cond"/>
          <w:sz w:val="16"/>
          <w:szCs w:val="16"/>
        </w:rPr>
      </w:pPr>
      <w:r>
        <w:rPr>
          <w:rFonts w:ascii="Franklin Gothic Medium Cond" w:hAnsi="Franklin Gothic Medium Cond"/>
          <w:sz w:val="16"/>
          <w:szCs w:val="16"/>
        </w:rPr>
        <w:t xml:space="preserve">Phone: </w:t>
      </w:r>
      <w:r w:rsidR="008134E5">
        <w:rPr>
          <w:rFonts w:ascii="Franklin Gothic Medium Cond" w:hAnsi="Franklin Gothic Medium Cond"/>
          <w:sz w:val="16"/>
          <w:szCs w:val="16"/>
        </w:rPr>
        <w:t>740-513-9933</w:t>
      </w:r>
    </w:p>
    <w:p w14:paraId="0077DB05" w14:textId="77777777" w:rsidR="0045044B" w:rsidRDefault="008134E5" w:rsidP="0045044B">
      <w:pPr>
        <w:pBdr>
          <w:left w:val="single" w:sz="36" w:space="1" w:color="C0C0C0"/>
        </w:pBdr>
        <w:ind w:left="4320"/>
        <w:rPr>
          <w:rFonts w:ascii="Franklin Gothic Medium Cond" w:hAnsi="Franklin Gothic Medium Cond"/>
          <w:sz w:val="16"/>
          <w:szCs w:val="16"/>
        </w:rPr>
      </w:pPr>
      <w:r>
        <w:rPr>
          <w:rFonts w:ascii="Franklin Gothic Medium Cond" w:hAnsi="Franklin Gothic Medium Cond"/>
          <w:sz w:val="16"/>
          <w:szCs w:val="16"/>
        </w:rPr>
        <w:t>arthurarmstrong@hotmail.com</w:t>
      </w:r>
    </w:p>
    <w:p w14:paraId="111A04FE" w14:textId="77777777" w:rsidR="0045044B" w:rsidRDefault="0045044B" w:rsidP="0045044B">
      <w:pPr>
        <w:rPr>
          <w:rFonts w:ascii="Franklin Gothic Medium Cond" w:hAnsi="Franklin Gothic Medium Cond"/>
          <w:sz w:val="22"/>
          <w:szCs w:val="22"/>
        </w:rPr>
      </w:pPr>
    </w:p>
    <w:p w14:paraId="2E3E4444" w14:textId="77777777" w:rsidR="0045044B" w:rsidRDefault="0045044B" w:rsidP="0045044B">
      <w:pPr>
        <w:rPr>
          <w:rFonts w:ascii="Franklin Gothic Medium Cond" w:hAnsi="Franklin Gothic Medium Cond"/>
          <w:b/>
          <w:sz w:val="22"/>
          <w:szCs w:val="22"/>
        </w:rPr>
      </w:pPr>
      <w:r>
        <w:rPr>
          <w:rFonts w:ascii="Franklin Gothic Medium Cond" w:hAnsi="Franklin Gothic Medium Cond"/>
          <w:b/>
          <w:sz w:val="22"/>
          <w:szCs w:val="22"/>
        </w:rPr>
        <w:t xml:space="preserve">CURRENT OCCUPATION </w:t>
      </w:r>
    </w:p>
    <w:p w14:paraId="25CDA854" w14:textId="77777777" w:rsidR="0045044B" w:rsidRDefault="00C02F4E" w:rsidP="0045044B">
      <w:pPr>
        <w:keepNext/>
        <w:rPr>
          <w:rFonts w:ascii="Franklin Gothic Medium Cond" w:hAnsi="Franklin Gothic Medium Cond"/>
          <w:sz w:val="22"/>
          <w:szCs w:val="22"/>
        </w:rPr>
      </w:pPr>
      <w:r>
        <w:rPr>
          <w:rFonts w:ascii="Franklin Gothic Medium Cond" w:hAnsi="Franklin Gothic Medium Cond"/>
          <w:sz w:val="22"/>
          <w:szCs w:val="22"/>
        </w:rPr>
        <w:t>Medical Consulting</w:t>
      </w:r>
      <w:r w:rsidR="007F1ADA">
        <w:rPr>
          <w:rFonts w:ascii="Franklin Gothic Medium Cond" w:hAnsi="Franklin Gothic Medium Cond"/>
          <w:sz w:val="22"/>
          <w:szCs w:val="22"/>
        </w:rPr>
        <w:t xml:space="preserve"> of health devices and therapies</w:t>
      </w:r>
    </w:p>
    <w:p w14:paraId="5DBF6283" w14:textId="77777777" w:rsidR="005736EA" w:rsidRDefault="005736EA" w:rsidP="0045044B">
      <w:pPr>
        <w:keepNext/>
        <w:rPr>
          <w:rFonts w:ascii="Franklin Gothic Medium Cond" w:hAnsi="Franklin Gothic Medium Cond"/>
          <w:sz w:val="22"/>
          <w:szCs w:val="22"/>
        </w:rPr>
      </w:pPr>
    </w:p>
    <w:p w14:paraId="1233226F" w14:textId="77777777" w:rsidR="0045044B" w:rsidRDefault="0045044B" w:rsidP="0045044B">
      <w:pPr>
        <w:keepNext/>
        <w:rPr>
          <w:rFonts w:ascii="Franklin Gothic Medium Cond" w:hAnsi="Franklin Gothic Medium Cond"/>
          <w:b/>
          <w:sz w:val="22"/>
          <w:szCs w:val="22"/>
        </w:rPr>
      </w:pPr>
      <w:r>
        <w:rPr>
          <w:rFonts w:ascii="Franklin Gothic Medium Cond" w:hAnsi="Franklin Gothic Medium Cond"/>
          <w:b/>
          <w:sz w:val="22"/>
          <w:szCs w:val="22"/>
        </w:rPr>
        <w:t>EDUCATION</w:t>
      </w:r>
    </w:p>
    <w:p w14:paraId="4EBCA83B" w14:textId="77777777" w:rsidR="0045044B" w:rsidRDefault="001C311C" w:rsidP="0045044B">
      <w:pPr>
        <w:ind w:left="1800" w:hanging="1350"/>
        <w:rPr>
          <w:rFonts w:ascii="Franklin Gothic Medium Cond" w:hAnsi="Franklin Gothic Medium Cond"/>
          <w:sz w:val="22"/>
          <w:szCs w:val="22"/>
        </w:rPr>
      </w:pPr>
      <w:r>
        <w:rPr>
          <w:rFonts w:ascii="Franklin Gothic Medium Cond" w:hAnsi="Franklin Gothic Medium Cond"/>
          <w:sz w:val="22"/>
          <w:szCs w:val="22"/>
        </w:rPr>
        <w:t>2005-</w:t>
      </w:r>
      <w:r w:rsidR="00D2551D">
        <w:rPr>
          <w:rFonts w:ascii="Franklin Gothic Medium Cond" w:hAnsi="Franklin Gothic Medium Cond"/>
          <w:sz w:val="22"/>
          <w:szCs w:val="22"/>
        </w:rPr>
        <w:t>2007</w:t>
      </w:r>
      <w:r w:rsidR="00D2551D">
        <w:rPr>
          <w:rFonts w:ascii="Franklin Gothic Medium Cond" w:hAnsi="Franklin Gothic Medium Cond"/>
          <w:sz w:val="22"/>
          <w:szCs w:val="22"/>
        </w:rPr>
        <w:tab/>
      </w:r>
      <w:r w:rsidR="0045044B">
        <w:rPr>
          <w:rFonts w:ascii="Franklin Gothic Medium Cond" w:hAnsi="Franklin Gothic Medium Cond"/>
          <w:sz w:val="22"/>
          <w:szCs w:val="22"/>
        </w:rPr>
        <w:t>Rheumatology Fellowship, Geisinger Medical Center, Danville, PA</w:t>
      </w:r>
    </w:p>
    <w:p w14:paraId="368ECA35" w14:textId="77777777" w:rsidR="0045044B" w:rsidRDefault="001C311C" w:rsidP="0045044B">
      <w:pPr>
        <w:ind w:left="1800" w:hanging="1350"/>
        <w:rPr>
          <w:rFonts w:ascii="Franklin Gothic Medium Cond" w:hAnsi="Franklin Gothic Medium Cond"/>
          <w:sz w:val="22"/>
          <w:szCs w:val="22"/>
        </w:rPr>
      </w:pPr>
      <w:r>
        <w:rPr>
          <w:rFonts w:ascii="Franklin Gothic Medium Cond" w:hAnsi="Franklin Gothic Medium Cond"/>
          <w:sz w:val="22"/>
          <w:szCs w:val="22"/>
        </w:rPr>
        <w:t>2001–</w:t>
      </w:r>
      <w:r w:rsidR="0045044B">
        <w:rPr>
          <w:rFonts w:ascii="Franklin Gothic Medium Cond" w:hAnsi="Franklin Gothic Medium Cond"/>
          <w:sz w:val="22"/>
          <w:szCs w:val="22"/>
        </w:rPr>
        <w:t xml:space="preserve">2005 </w:t>
      </w:r>
      <w:r w:rsidR="0045044B">
        <w:rPr>
          <w:rFonts w:ascii="Franklin Gothic Medium Cond" w:hAnsi="Franklin Gothic Medium Cond"/>
          <w:sz w:val="22"/>
          <w:szCs w:val="22"/>
        </w:rPr>
        <w:tab/>
        <w:t>Combined Residency in Medicine/Pediatrics, Geisinger Medical Center</w:t>
      </w:r>
    </w:p>
    <w:p w14:paraId="1EF026E0" w14:textId="77777777" w:rsidR="0045044B" w:rsidRDefault="00F97724" w:rsidP="0045044B">
      <w:pPr>
        <w:ind w:left="1800" w:hanging="1350"/>
        <w:rPr>
          <w:rFonts w:ascii="Franklin Gothic Medium Cond" w:hAnsi="Franklin Gothic Medium Cond"/>
          <w:sz w:val="22"/>
          <w:szCs w:val="22"/>
        </w:rPr>
      </w:pPr>
      <w:r>
        <w:rPr>
          <w:rFonts w:ascii="Franklin Gothic Medium Cond" w:hAnsi="Franklin Gothic Medium Cond"/>
          <w:sz w:val="22"/>
          <w:szCs w:val="22"/>
        </w:rPr>
        <w:t>1997-</w:t>
      </w:r>
      <w:r w:rsidR="00D2551D">
        <w:rPr>
          <w:rFonts w:ascii="Franklin Gothic Medium Cond" w:hAnsi="Franklin Gothic Medium Cond"/>
          <w:sz w:val="22"/>
          <w:szCs w:val="22"/>
        </w:rPr>
        <w:t>2001</w:t>
      </w:r>
      <w:r w:rsidR="00D2551D">
        <w:rPr>
          <w:rFonts w:ascii="Franklin Gothic Medium Cond" w:hAnsi="Franklin Gothic Medium Cond"/>
          <w:sz w:val="22"/>
          <w:szCs w:val="22"/>
        </w:rPr>
        <w:tab/>
      </w:r>
      <w:proofErr w:type="gramStart"/>
      <w:r w:rsidR="0045044B">
        <w:rPr>
          <w:rFonts w:ascii="Franklin Gothic Medium Cond" w:hAnsi="Franklin Gothic Medium Cond"/>
          <w:sz w:val="22"/>
          <w:szCs w:val="22"/>
        </w:rPr>
        <w:t>MD,  St.</w:t>
      </w:r>
      <w:proofErr w:type="gramEnd"/>
      <w:r w:rsidR="0045044B">
        <w:rPr>
          <w:rFonts w:ascii="Franklin Gothic Medium Cond" w:hAnsi="Franklin Gothic Medium Cond"/>
          <w:sz w:val="22"/>
          <w:szCs w:val="22"/>
        </w:rPr>
        <w:t xml:space="preserve"> George’s University School of Medicine,  Grenada</w:t>
      </w:r>
    </w:p>
    <w:p w14:paraId="7E102E1F" w14:textId="77777777" w:rsidR="0045044B" w:rsidRPr="00374A7E" w:rsidRDefault="00374A7E" w:rsidP="00374A7E">
      <w:pPr>
        <w:pStyle w:val="ListParagraph"/>
        <w:numPr>
          <w:ilvl w:val="1"/>
          <w:numId w:val="4"/>
        </w:numPr>
        <w:rPr>
          <w:rFonts w:ascii="Franklin Gothic Medium Cond" w:hAnsi="Franklin Gothic Medium Cond"/>
          <w:sz w:val="22"/>
          <w:szCs w:val="22"/>
        </w:rPr>
      </w:pPr>
      <w:r>
        <w:rPr>
          <w:rFonts w:ascii="Franklin Gothic Medium Cond" w:hAnsi="Franklin Gothic Medium Cond"/>
          <w:sz w:val="22"/>
          <w:szCs w:val="22"/>
        </w:rPr>
        <w:t xml:space="preserve">        </w:t>
      </w:r>
      <w:r w:rsidR="0045044B" w:rsidRPr="00374A7E">
        <w:rPr>
          <w:rFonts w:ascii="Franklin Gothic Medium Cond" w:hAnsi="Franklin Gothic Medium Cond"/>
          <w:sz w:val="22"/>
          <w:szCs w:val="22"/>
        </w:rPr>
        <w:t>PhD, Ohio State University: Dept of Cell Biology, Neurobiology and Anatomy</w:t>
      </w:r>
    </w:p>
    <w:p w14:paraId="4DC657CB" w14:textId="77777777" w:rsidR="0045044B" w:rsidRPr="00374A7E" w:rsidRDefault="00374A7E" w:rsidP="00374A7E">
      <w:pPr>
        <w:ind w:firstLine="450"/>
        <w:rPr>
          <w:rFonts w:ascii="Franklin Gothic Medium Cond" w:hAnsi="Franklin Gothic Medium Cond"/>
          <w:sz w:val="22"/>
          <w:szCs w:val="22"/>
        </w:rPr>
      </w:pPr>
      <w:r>
        <w:rPr>
          <w:rFonts w:ascii="Franklin Gothic Medium Cond" w:hAnsi="Franklin Gothic Medium Cond"/>
          <w:sz w:val="22"/>
          <w:szCs w:val="22"/>
        </w:rPr>
        <w:t xml:space="preserve">1986-1990          </w:t>
      </w:r>
      <w:r w:rsidR="0045044B" w:rsidRPr="00374A7E">
        <w:rPr>
          <w:rFonts w:ascii="Franklin Gothic Medium Cond" w:hAnsi="Franklin Gothic Medium Cond"/>
          <w:sz w:val="22"/>
          <w:szCs w:val="22"/>
        </w:rPr>
        <w:t>BS, Muskingum College: Biology</w:t>
      </w:r>
    </w:p>
    <w:p w14:paraId="4D22DC63" w14:textId="77777777" w:rsidR="0045044B" w:rsidRDefault="0045044B" w:rsidP="0045044B">
      <w:pPr>
        <w:keepNext/>
        <w:rPr>
          <w:rFonts w:ascii="Franklin Gothic Medium Cond" w:hAnsi="Franklin Gothic Medium Cond"/>
          <w:sz w:val="22"/>
          <w:szCs w:val="22"/>
        </w:rPr>
      </w:pPr>
    </w:p>
    <w:p w14:paraId="4D6DB368" w14:textId="77777777" w:rsidR="00801266" w:rsidRDefault="0045044B" w:rsidP="00801266">
      <w:pPr>
        <w:keepNext/>
        <w:rPr>
          <w:rFonts w:ascii="Franklin Gothic Medium Cond" w:hAnsi="Franklin Gothic Medium Cond"/>
          <w:b/>
          <w:sz w:val="22"/>
          <w:szCs w:val="22"/>
        </w:rPr>
      </w:pPr>
      <w:r>
        <w:rPr>
          <w:rFonts w:ascii="Franklin Gothic Medium Cond" w:hAnsi="Franklin Gothic Medium Cond"/>
          <w:b/>
          <w:sz w:val="22"/>
          <w:szCs w:val="22"/>
        </w:rPr>
        <w:t>EMPLOYMENT</w:t>
      </w:r>
    </w:p>
    <w:p w14:paraId="048876C6" w14:textId="77777777" w:rsidR="005736EA" w:rsidRDefault="005736EA" w:rsidP="00801266">
      <w:pPr>
        <w:keepNext/>
        <w:rPr>
          <w:rFonts w:asciiTheme="minorHAnsi" w:hAnsiTheme="minorHAnsi" w:cstheme="minorHAnsi"/>
          <w:sz w:val="22"/>
          <w:szCs w:val="22"/>
        </w:rPr>
      </w:pPr>
      <w:r>
        <w:rPr>
          <w:rFonts w:ascii="Franklin Gothic Medium Cond" w:hAnsi="Franklin Gothic Medium Cond"/>
          <w:b/>
          <w:sz w:val="22"/>
          <w:szCs w:val="22"/>
        </w:rPr>
        <w:t xml:space="preserve">    </w:t>
      </w:r>
      <w:r w:rsidR="004F0A8E">
        <w:rPr>
          <w:rFonts w:asciiTheme="minorHAnsi" w:hAnsiTheme="minorHAnsi" w:cstheme="minorHAnsi"/>
          <w:sz w:val="22"/>
          <w:szCs w:val="22"/>
        </w:rPr>
        <w:t>2013-</w:t>
      </w:r>
      <w:r w:rsidR="00C02F4E">
        <w:rPr>
          <w:rFonts w:asciiTheme="minorHAnsi" w:hAnsiTheme="minorHAnsi" w:cstheme="minorHAnsi"/>
          <w:sz w:val="22"/>
          <w:szCs w:val="22"/>
        </w:rPr>
        <w:t>2022</w:t>
      </w:r>
      <w:r>
        <w:rPr>
          <w:rFonts w:asciiTheme="minorHAnsi" w:hAnsiTheme="minorHAnsi" w:cstheme="minorHAnsi"/>
          <w:sz w:val="22"/>
          <w:szCs w:val="22"/>
        </w:rPr>
        <w:t xml:space="preserve"> Ar</w:t>
      </w:r>
      <w:r w:rsidR="00445C24">
        <w:rPr>
          <w:rFonts w:asciiTheme="minorHAnsi" w:hAnsiTheme="minorHAnsi" w:cstheme="minorHAnsi"/>
          <w:sz w:val="22"/>
          <w:szCs w:val="22"/>
        </w:rPr>
        <w:t>thritis Solutions Rheumatology P</w:t>
      </w:r>
      <w:r>
        <w:rPr>
          <w:rFonts w:asciiTheme="minorHAnsi" w:hAnsiTheme="minorHAnsi" w:cstheme="minorHAnsi"/>
          <w:sz w:val="22"/>
          <w:szCs w:val="22"/>
        </w:rPr>
        <w:t xml:space="preserve">ractice and Infusion Center- </w:t>
      </w:r>
      <w:r w:rsidRPr="004F0A8E">
        <w:rPr>
          <w:rFonts w:asciiTheme="minorHAnsi" w:hAnsiTheme="minorHAnsi" w:cstheme="minorHAnsi"/>
          <w:b/>
          <w:sz w:val="22"/>
          <w:szCs w:val="22"/>
        </w:rPr>
        <w:t>Owner and Rheumatologist</w:t>
      </w:r>
    </w:p>
    <w:p w14:paraId="0241432E" w14:textId="77777777" w:rsidR="00445C24" w:rsidRPr="005736EA" w:rsidRDefault="00445C24" w:rsidP="00801266">
      <w:pPr>
        <w:keepNext/>
        <w:rPr>
          <w:rFonts w:asciiTheme="minorHAnsi" w:hAnsiTheme="minorHAnsi" w:cstheme="minorHAnsi"/>
          <w:sz w:val="22"/>
          <w:szCs w:val="22"/>
        </w:rPr>
      </w:pPr>
      <w:r>
        <w:rPr>
          <w:rFonts w:asciiTheme="minorHAnsi" w:hAnsiTheme="minorHAnsi" w:cstheme="minorHAnsi"/>
          <w:sz w:val="22"/>
          <w:szCs w:val="22"/>
        </w:rPr>
        <w:t xml:space="preserve">          Practice and Infusion Center sold 2022.</w:t>
      </w:r>
    </w:p>
    <w:p w14:paraId="1CBAE67F" w14:textId="77777777" w:rsidR="006D5DBB" w:rsidRDefault="005736EA" w:rsidP="00801266">
      <w:pPr>
        <w:keepNext/>
        <w:rPr>
          <w:rFonts w:ascii="Euphemia" w:hAnsi="Euphemia" w:cs="FrankRuehl"/>
        </w:rPr>
      </w:pPr>
      <w:r>
        <w:rPr>
          <w:rFonts w:ascii="Franklin Gothic Medium Cond" w:hAnsi="Franklin Gothic Medium Cond"/>
          <w:b/>
          <w:sz w:val="22"/>
          <w:szCs w:val="22"/>
        </w:rPr>
        <w:t xml:space="preserve">   </w:t>
      </w:r>
      <w:r w:rsidR="00801266">
        <w:rPr>
          <w:rFonts w:ascii="Franklin Gothic Medium Cond" w:hAnsi="Franklin Gothic Medium Cond"/>
          <w:b/>
          <w:sz w:val="22"/>
          <w:szCs w:val="22"/>
        </w:rPr>
        <w:t xml:space="preserve"> </w:t>
      </w:r>
      <w:r w:rsidR="00801266" w:rsidRPr="00677201">
        <w:rPr>
          <w:rFonts w:ascii="Euphemia" w:hAnsi="Euphemia"/>
        </w:rPr>
        <w:t>2012-</w:t>
      </w:r>
      <w:proofErr w:type="gramStart"/>
      <w:r w:rsidR="00801266" w:rsidRPr="00677201">
        <w:rPr>
          <w:rFonts w:ascii="Euphemia" w:hAnsi="Euphemia"/>
        </w:rPr>
        <w:t>2013</w:t>
      </w:r>
      <w:r w:rsidR="00801266">
        <w:rPr>
          <w:rFonts w:ascii="Franklin Gothic Medium Cond" w:hAnsi="Franklin Gothic Medium Cond"/>
          <w:b/>
          <w:sz w:val="22"/>
          <w:szCs w:val="22"/>
        </w:rPr>
        <w:t xml:space="preserve"> </w:t>
      </w:r>
      <w:r w:rsidR="00677201">
        <w:rPr>
          <w:rFonts w:ascii="Franklin Gothic Medium Cond" w:hAnsi="Franklin Gothic Medium Cond"/>
          <w:b/>
          <w:sz w:val="22"/>
          <w:szCs w:val="22"/>
        </w:rPr>
        <w:t xml:space="preserve"> </w:t>
      </w:r>
      <w:r w:rsidR="00374A7E">
        <w:rPr>
          <w:rFonts w:ascii="Euphemia" w:hAnsi="Euphemia" w:cs="FrankRuehl"/>
        </w:rPr>
        <w:t>Ohio</w:t>
      </w:r>
      <w:proofErr w:type="gramEnd"/>
      <w:r w:rsidR="00374A7E">
        <w:rPr>
          <w:rFonts w:ascii="Euphemia" w:hAnsi="Euphemia" w:cs="FrankRuehl"/>
        </w:rPr>
        <w:t xml:space="preserve"> </w:t>
      </w:r>
      <w:r w:rsidR="006D5DBB" w:rsidRPr="00801266">
        <w:rPr>
          <w:rFonts w:ascii="Euphemia" w:hAnsi="Euphemia" w:cs="FrankRuehl"/>
        </w:rPr>
        <w:t xml:space="preserve">Health-Marion Area Physicians- </w:t>
      </w:r>
      <w:r w:rsidR="006D5DBB" w:rsidRPr="004F0A8E">
        <w:rPr>
          <w:rFonts w:ascii="Euphemia" w:hAnsi="Euphemia" w:cs="FrankRuehl"/>
          <w:b/>
        </w:rPr>
        <w:t>Rheumatologist</w:t>
      </w:r>
    </w:p>
    <w:p w14:paraId="4929651D" w14:textId="77777777" w:rsidR="00F52385" w:rsidRPr="00801266" w:rsidRDefault="00E55610" w:rsidP="00801266">
      <w:pPr>
        <w:keepNext/>
        <w:rPr>
          <w:rFonts w:ascii="Franklin Gothic Medium Cond" w:hAnsi="Franklin Gothic Medium Cond"/>
          <w:b/>
          <w:sz w:val="22"/>
          <w:szCs w:val="22"/>
        </w:rPr>
      </w:pPr>
      <w:r>
        <w:rPr>
          <w:rFonts w:ascii="Euphemia" w:hAnsi="Euphemia" w:cs="FrankRuehl"/>
        </w:rPr>
        <w:t xml:space="preserve">         </w:t>
      </w:r>
      <w:r w:rsidR="00F52385">
        <w:rPr>
          <w:rFonts w:ascii="Euphemia" w:hAnsi="Euphemia" w:cs="FrankRuehl"/>
        </w:rPr>
        <w:t xml:space="preserve">Elected Member on MAP Board of Physicians </w:t>
      </w:r>
    </w:p>
    <w:p w14:paraId="5418E53F" w14:textId="77777777" w:rsidR="00D2551D" w:rsidRDefault="00801266" w:rsidP="00D2551D">
      <w:pPr>
        <w:rPr>
          <w:rFonts w:ascii="Euphemia" w:hAnsi="Euphemia" w:cs="FrankRuehl"/>
        </w:rPr>
      </w:pPr>
      <w:r>
        <w:rPr>
          <w:rFonts w:ascii="Euphemia" w:hAnsi="Euphemia" w:cs="FrankRuehl"/>
        </w:rPr>
        <w:t xml:space="preserve">    </w:t>
      </w:r>
      <w:r w:rsidR="00D2551D">
        <w:rPr>
          <w:rFonts w:ascii="Euphemia" w:hAnsi="Euphemia" w:cs="FrankRuehl"/>
        </w:rPr>
        <w:t>2007-2012</w:t>
      </w:r>
      <w:r w:rsidR="006D5DBB">
        <w:rPr>
          <w:rFonts w:ascii="Euphemia" w:hAnsi="Euphemia" w:cs="FrankRuehl"/>
        </w:rPr>
        <w:t xml:space="preserve"> Sm</w:t>
      </w:r>
      <w:r w:rsidR="00D83093">
        <w:rPr>
          <w:rFonts w:ascii="Euphemia" w:hAnsi="Euphemia" w:cs="FrankRuehl"/>
        </w:rPr>
        <w:t>ith Clinic Multispecialty Group</w:t>
      </w:r>
      <w:r w:rsidR="006D5DBB">
        <w:rPr>
          <w:rFonts w:ascii="Euphemia" w:hAnsi="Euphemia" w:cs="FrankRuehl"/>
        </w:rPr>
        <w:t xml:space="preserve">- </w:t>
      </w:r>
      <w:r w:rsidR="006D5DBB" w:rsidRPr="004F0A8E">
        <w:rPr>
          <w:rFonts w:ascii="Euphemia" w:hAnsi="Euphemia" w:cs="FrankRuehl"/>
          <w:b/>
        </w:rPr>
        <w:t>Rheumatologist</w:t>
      </w:r>
      <w:r w:rsidR="00D83093" w:rsidRPr="004F0A8E">
        <w:rPr>
          <w:rFonts w:ascii="Euphemia" w:hAnsi="Euphemia" w:cs="FrankRuehl"/>
          <w:b/>
        </w:rPr>
        <w:t>, Shareholder</w:t>
      </w:r>
    </w:p>
    <w:p w14:paraId="5A1F8850" w14:textId="77777777" w:rsidR="00E55610" w:rsidRDefault="0010203B" w:rsidP="00D2551D">
      <w:pPr>
        <w:rPr>
          <w:rFonts w:ascii="Euphemia" w:hAnsi="Euphemia" w:cs="FrankRuehl"/>
        </w:rPr>
      </w:pPr>
      <w:r>
        <w:rPr>
          <w:rFonts w:ascii="Euphemia" w:hAnsi="Euphemia" w:cs="FrankRuehl"/>
        </w:rPr>
        <w:t xml:space="preserve">    2008-2023 </w:t>
      </w:r>
      <w:r w:rsidRPr="004F0A8E">
        <w:rPr>
          <w:rFonts w:ascii="Euphemia" w:hAnsi="Euphemia" w:cs="FrankRuehl"/>
          <w:b/>
        </w:rPr>
        <w:t>Pharmaceutical Industry Speaker</w:t>
      </w:r>
      <w:r>
        <w:rPr>
          <w:rFonts w:ascii="Euphemia" w:hAnsi="Euphemia" w:cs="FrankRuehl"/>
        </w:rPr>
        <w:t xml:space="preserve"> for various companies including Pfizer, Genentech, </w:t>
      </w:r>
    </w:p>
    <w:p w14:paraId="06BD4A85" w14:textId="77777777" w:rsidR="0010203B" w:rsidRDefault="00E55610" w:rsidP="00D2551D">
      <w:pPr>
        <w:rPr>
          <w:rFonts w:ascii="Euphemia" w:hAnsi="Euphemia" w:cs="FrankRuehl"/>
        </w:rPr>
      </w:pPr>
      <w:r>
        <w:rPr>
          <w:rFonts w:ascii="Euphemia" w:hAnsi="Euphemia" w:cs="FrankRuehl"/>
        </w:rPr>
        <w:t xml:space="preserve">          </w:t>
      </w:r>
      <w:r w:rsidR="0010203B">
        <w:rPr>
          <w:rFonts w:ascii="Euphemia" w:hAnsi="Euphemia" w:cs="FrankRuehl"/>
        </w:rPr>
        <w:t xml:space="preserve">Horizon, </w:t>
      </w:r>
      <w:proofErr w:type="spellStart"/>
      <w:r w:rsidR="0010203B">
        <w:rPr>
          <w:rFonts w:ascii="Euphemia" w:hAnsi="Euphemia" w:cs="FrankRuehl"/>
        </w:rPr>
        <w:t>Exagen</w:t>
      </w:r>
      <w:proofErr w:type="spellEnd"/>
      <w:r w:rsidR="0010203B">
        <w:rPr>
          <w:rFonts w:ascii="Euphemia" w:hAnsi="Euphemia" w:cs="FrankRuehl"/>
        </w:rPr>
        <w:t>, and Glax</w:t>
      </w:r>
      <w:r>
        <w:rPr>
          <w:rFonts w:ascii="Euphemia" w:hAnsi="Euphemia" w:cs="FrankRuehl"/>
        </w:rPr>
        <w:t xml:space="preserve">oSmithKline. </w:t>
      </w:r>
    </w:p>
    <w:p w14:paraId="26E0818C" w14:textId="77777777" w:rsidR="0045044B" w:rsidRPr="00801266" w:rsidRDefault="00801266" w:rsidP="00D2551D">
      <w:pPr>
        <w:rPr>
          <w:rFonts w:ascii="Euphemia" w:hAnsi="Euphemia" w:cs="FrankRuehl"/>
        </w:rPr>
      </w:pPr>
      <w:r>
        <w:rPr>
          <w:rFonts w:ascii="Euphemia" w:hAnsi="Euphemia" w:cs="FrankRuehl"/>
        </w:rPr>
        <w:t xml:space="preserve">    </w:t>
      </w:r>
      <w:r w:rsidR="00D2551D" w:rsidRPr="00801266">
        <w:rPr>
          <w:rFonts w:ascii="Euphemia" w:hAnsi="Euphemia" w:cs="FrankRuehl"/>
        </w:rPr>
        <w:t xml:space="preserve">1996-1997 </w:t>
      </w:r>
      <w:r w:rsidR="00AB2F3A" w:rsidRPr="004F0A8E">
        <w:rPr>
          <w:rFonts w:ascii="Euphemia" w:hAnsi="Euphemia"/>
          <w:b/>
        </w:rPr>
        <w:t>Post-doctor</w:t>
      </w:r>
      <w:r w:rsidR="0045044B" w:rsidRPr="004F0A8E">
        <w:rPr>
          <w:rFonts w:ascii="Euphemia" w:hAnsi="Euphemia"/>
          <w:b/>
        </w:rPr>
        <w:t>al Research Associate</w:t>
      </w:r>
      <w:r w:rsidR="0045044B" w:rsidRPr="00801266">
        <w:rPr>
          <w:rFonts w:ascii="Euphemia" w:hAnsi="Euphemia"/>
        </w:rPr>
        <w:t>, Ohio State University, Dept of Cardiology</w:t>
      </w:r>
      <w:r w:rsidR="0045044B" w:rsidRPr="00801266">
        <w:rPr>
          <w:rFonts w:ascii="Franklin Gothic Medium Cond" w:hAnsi="Franklin Gothic Medium Cond"/>
        </w:rPr>
        <w:t>.</w:t>
      </w:r>
    </w:p>
    <w:p w14:paraId="0DD6984D" w14:textId="77777777" w:rsidR="006D5DBB" w:rsidRDefault="006D5DBB" w:rsidP="006D5DBB">
      <w:pPr>
        <w:ind w:left="1410"/>
        <w:rPr>
          <w:rFonts w:ascii="Franklin Gothic Medium Cond" w:hAnsi="Franklin Gothic Medium Cond"/>
          <w:sz w:val="22"/>
          <w:szCs w:val="22"/>
        </w:rPr>
      </w:pPr>
    </w:p>
    <w:p w14:paraId="7C9D7D8A" w14:textId="77777777" w:rsidR="0045044B" w:rsidRDefault="00B02DC2" w:rsidP="0045044B">
      <w:pPr>
        <w:rPr>
          <w:rFonts w:ascii="Franklin Gothic Medium Cond" w:hAnsi="Franklin Gothic Medium Cond"/>
          <w:b/>
          <w:sz w:val="22"/>
          <w:szCs w:val="22"/>
        </w:rPr>
      </w:pPr>
      <w:r>
        <w:rPr>
          <w:rFonts w:ascii="Franklin Gothic Medium Cond" w:hAnsi="Franklin Gothic Medium Cond"/>
          <w:b/>
          <w:sz w:val="22"/>
          <w:szCs w:val="22"/>
        </w:rPr>
        <w:t xml:space="preserve">TEACHING </w:t>
      </w:r>
    </w:p>
    <w:p w14:paraId="40E6007B" w14:textId="77777777" w:rsidR="007F1ADA" w:rsidRDefault="0060228B" w:rsidP="0045044B">
      <w:pPr>
        <w:rPr>
          <w:rFonts w:asciiTheme="minorHAnsi" w:hAnsiTheme="minorHAnsi" w:cstheme="minorHAnsi"/>
          <w:sz w:val="22"/>
          <w:szCs w:val="22"/>
        </w:rPr>
      </w:pPr>
      <w:r>
        <w:rPr>
          <w:rFonts w:ascii="Franklin Gothic Medium Cond" w:hAnsi="Franklin Gothic Medium Cond"/>
          <w:b/>
          <w:sz w:val="22"/>
          <w:szCs w:val="22"/>
        </w:rPr>
        <w:t xml:space="preserve">      </w:t>
      </w:r>
      <w:r>
        <w:rPr>
          <w:rFonts w:asciiTheme="minorHAnsi" w:hAnsiTheme="minorHAnsi" w:cstheme="minorHAnsi"/>
          <w:sz w:val="22"/>
          <w:szCs w:val="22"/>
        </w:rPr>
        <w:t xml:space="preserve">2021 </w:t>
      </w:r>
      <w:r w:rsidR="007F1ADA" w:rsidRPr="004F0A8E">
        <w:rPr>
          <w:rFonts w:asciiTheme="minorHAnsi" w:hAnsiTheme="minorHAnsi" w:cstheme="minorHAnsi"/>
          <w:b/>
          <w:sz w:val="22"/>
          <w:szCs w:val="22"/>
        </w:rPr>
        <w:t>Preceptor</w:t>
      </w:r>
      <w:r w:rsidR="007F1ADA">
        <w:rPr>
          <w:rFonts w:asciiTheme="minorHAnsi" w:hAnsiTheme="minorHAnsi" w:cstheme="minorHAnsi"/>
          <w:sz w:val="22"/>
          <w:szCs w:val="22"/>
        </w:rPr>
        <w:t xml:space="preserve">, </w:t>
      </w:r>
      <w:r>
        <w:rPr>
          <w:rFonts w:asciiTheme="minorHAnsi" w:hAnsiTheme="minorHAnsi" w:cstheme="minorHAnsi"/>
          <w:sz w:val="22"/>
          <w:szCs w:val="22"/>
        </w:rPr>
        <w:t>University of Cincinn</w:t>
      </w:r>
      <w:r w:rsidR="007F1ADA">
        <w:rPr>
          <w:rFonts w:asciiTheme="minorHAnsi" w:hAnsiTheme="minorHAnsi" w:cstheme="minorHAnsi"/>
          <w:sz w:val="22"/>
          <w:szCs w:val="22"/>
        </w:rPr>
        <w:t>ati College of Nursing</w:t>
      </w:r>
      <w:r>
        <w:rPr>
          <w:rFonts w:asciiTheme="minorHAnsi" w:hAnsiTheme="minorHAnsi" w:cstheme="minorHAnsi"/>
          <w:sz w:val="22"/>
          <w:szCs w:val="22"/>
        </w:rPr>
        <w:t xml:space="preserve">. </w:t>
      </w:r>
      <w:r w:rsidR="007F1ADA">
        <w:rPr>
          <w:rFonts w:asciiTheme="minorHAnsi" w:hAnsiTheme="minorHAnsi" w:cstheme="minorHAnsi"/>
          <w:sz w:val="22"/>
          <w:szCs w:val="22"/>
        </w:rPr>
        <w:t xml:space="preserve">Clinical training of muscular skeletal </w:t>
      </w:r>
    </w:p>
    <w:p w14:paraId="52AD5782" w14:textId="77777777" w:rsidR="00B02DC2" w:rsidRDefault="007F1ADA" w:rsidP="0045044B">
      <w:pPr>
        <w:rPr>
          <w:rFonts w:asciiTheme="minorHAnsi" w:hAnsiTheme="minorHAnsi" w:cstheme="minorHAnsi"/>
          <w:sz w:val="22"/>
          <w:szCs w:val="22"/>
        </w:rPr>
      </w:pPr>
      <w:r>
        <w:rPr>
          <w:rFonts w:asciiTheme="minorHAnsi" w:hAnsiTheme="minorHAnsi" w:cstheme="minorHAnsi"/>
          <w:sz w:val="22"/>
          <w:szCs w:val="22"/>
        </w:rPr>
        <w:t xml:space="preserve">           Disease</w:t>
      </w:r>
    </w:p>
    <w:p w14:paraId="5F02F47C" w14:textId="77777777" w:rsidR="007F1ADA" w:rsidRDefault="007F1ADA" w:rsidP="0045044B">
      <w:pPr>
        <w:rPr>
          <w:rFonts w:asciiTheme="minorHAnsi" w:hAnsiTheme="minorHAnsi" w:cstheme="minorHAnsi"/>
          <w:sz w:val="22"/>
          <w:szCs w:val="22"/>
        </w:rPr>
      </w:pPr>
      <w:r>
        <w:rPr>
          <w:rFonts w:asciiTheme="minorHAnsi" w:hAnsiTheme="minorHAnsi" w:cstheme="minorHAnsi"/>
          <w:sz w:val="22"/>
          <w:szCs w:val="22"/>
        </w:rPr>
        <w:t xml:space="preserve">      1991-1995 </w:t>
      </w:r>
      <w:r w:rsidRPr="004F0A8E">
        <w:rPr>
          <w:rFonts w:asciiTheme="minorHAnsi" w:hAnsiTheme="minorHAnsi" w:cstheme="minorHAnsi"/>
          <w:b/>
          <w:sz w:val="22"/>
          <w:szCs w:val="22"/>
        </w:rPr>
        <w:t>Teaching Assistant</w:t>
      </w:r>
      <w:r>
        <w:rPr>
          <w:rFonts w:asciiTheme="minorHAnsi" w:hAnsiTheme="minorHAnsi" w:cstheme="minorHAnsi"/>
          <w:sz w:val="22"/>
          <w:szCs w:val="22"/>
        </w:rPr>
        <w:t xml:space="preserve">, Ohio State University Dept of Cell Biology, Neurobiology and </w:t>
      </w:r>
    </w:p>
    <w:p w14:paraId="0F6A2638" w14:textId="77777777" w:rsidR="007F1ADA" w:rsidRPr="0060228B" w:rsidRDefault="007F1ADA" w:rsidP="0045044B">
      <w:pPr>
        <w:rPr>
          <w:rFonts w:ascii="Franklin Gothic Medium Cond" w:hAnsi="Franklin Gothic Medium Cond"/>
          <w:sz w:val="22"/>
          <w:szCs w:val="22"/>
        </w:rPr>
      </w:pPr>
      <w:r>
        <w:rPr>
          <w:rFonts w:asciiTheme="minorHAnsi" w:hAnsiTheme="minorHAnsi" w:cstheme="minorHAnsi"/>
          <w:sz w:val="22"/>
          <w:szCs w:val="22"/>
        </w:rPr>
        <w:t xml:space="preserve">           Anatomy. Teaching Anatomy and Cellular Biology to graduate and undergraduate students. </w:t>
      </w:r>
    </w:p>
    <w:p w14:paraId="7648FEC5" w14:textId="77777777" w:rsidR="00B02DC2" w:rsidRDefault="00B02DC2" w:rsidP="0045044B">
      <w:pPr>
        <w:rPr>
          <w:rFonts w:ascii="Franklin Gothic Medium Cond" w:hAnsi="Franklin Gothic Medium Cond"/>
          <w:sz w:val="22"/>
          <w:szCs w:val="22"/>
        </w:rPr>
      </w:pPr>
    </w:p>
    <w:p w14:paraId="6962AFE5" w14:textId="77777777" w:rsidR="0045044B" w:rsidRPr="001B2571" w:rsidRDefault="0045044B" w:rsidP="0045044B">
      <w:pPr>
        <w:rPr>
          <w:rFonts w:ascii="Franklin Gothic Medium Cond" w:hAnsi="Franklin Gothic Medium Cond"/>
          <w:b/>
          <w:sz w:val="22"/>
          <w:szCs w:val="22"/>
        </w:rPr>
      </w:pPr>
      <w:r>
        <w:rPr>
          <w:rFonts w:ascii="Franklin Gothic Medium Cond" w:hAnsi="Franklin Gothic Medium Cond"/>
          <w:b/>
          <w:sz w:val="22"/>
          <w:szCs w:val="22"/>
        </w:rPr>
        <w:t xml:space="preserve">CLINICAL </w:t>
      </w:r>
      <w:proofErr w:type="gramStart"/>
      <w:r>
        <w:rPr>
          <w:rFonts w:ascii="Franklin Gothic Medium Cond" w:hAnsi="Franklin Gothic Medium Cond"/>
          <w:b/>
          <w:sz w:val="22"/>
          <w:szCs w:val="22"/>
        </w:rPr>
        <w:t>TRIAL  RESEARCH</w:t>
      </w:r>
      <w:proofErr w:type="gramEnd"/>
      <w:r>
        <w:rPr>
          <w:rFonts w:ascii="Franklin Gothic Medium Cond" w:hAnsi="Franklin Gothic Medium Cond"/>
          <w:sz w:val="22"/>
          <w:szCs w:val="22"/>
        </w:rPr>
        <w:t xml:space="preserve"> </w:t>
      </w:r>
      <w:r w:rsidR="001B2571" w:rsidRPr="001B2571">
        <w:rPr>
          <w:rFonts w:ascii="Franklin Gothic Medium Cond" w:hAnsi="Franklin Gothic Medium Cond"/>
          <w:b/>
          <w:sz w:val="22"/>
          <w:szCs w:val="22"/>
        </w:rPr>
        <w:t>AT GEISINGER MEDICAL CENTER</w:t>
      </w:r>
    </w:p>
    <w:p w14:paraId="0A02C66D" w14:textId="77777777" w:rsidR="0045044B" w:rsidRDefault="0045044B" w:rsidP="00BB6BD8">
      <w:pPr>
        <w:rPr>
          <w:rFonts w:ascii="Franklin Gothic Medium Cond" w:hAnsi="Franklin Gothic Medium Cond" w:cs="Arial"/>
        </w:rPr>
      </w:pPr>
    </w:p>
    <w:p w14:paraId="2782FC18" w14:textId="77777777" w:rsidR="0045044B" w:rsidRDefault="0045044B" w:rsidP="0045044B">
      <w:pPr>
        <w:ind w:left="450"/>
        <w:rPr>
          <w:rFonts w:ascii="Franklin Gothic Medium Cond" w:hAnsi="Franklin Gothic Medium Cond" w:cs="Arial"/>
        </w:rPr>
      </w:pPr>
      <w:r>
        <w:rPr>
          <w:rFonts w:ascii="Franklin Gothic Medium Cond" w:hAnsi="Franklin Gothic Medium Cond" w:cs="Arial"/>
        </w:rPr>
        <w:t>A Randomized, Double-Blind, Placebo-controlled, Parallel Group Study of the Safety and Reduction of Signs and Symptoms during Treatment with MRA Versus Placebo, in Combination with Methotrexate in Patients with Moderate to Severe Active Rheumatoid Arthritis and an Inadequate Response to Previou</w:t>
      </w:r>
      <w:r w:rsidR="00CF7BF4">
        <w:rPr>
          <w:rFonts w:ascii="Franklin Gothic Medium Cond" w:hAnsi="Franklin Gothic Medium Cond" w:cs="Arial"/>
        </w:rPr>
        <w:t>s Anti-TNF Therapy 2005- 2006</w:t>
      </w:r>
      <w:r>
        <w:rPr>
          <w:rFonts w:ascii="Franklin Gothic Medium Cond" w:hAnsi="Franklin Gothic Medium Cond" w:cs="Arial"/>
        </w:rPr>
        <w:t>. Principal Investigator- Thomas Harrington MD</w:t>
      </w:r>
    </w:p>
    <w:p w14:paraId="670DFCE8" w14:textId="77777777" w:rsidR="0045044B" w:rsidRDefault="0045044B" w:rsidP="0045044B">
      <w:pPr>
        <w:ind w:firstLine="450"/>
        <w:rPr>
          <w:rFonts w:ascii="Franklin Gothic Medium Cond" w:hAnsi="Franklin Gothic Medium Cond" w:cs="Arial"/>
        </w:rPr>
      </w:pPr>
      <w:r>
        <w:rPr>
          <w:rFonts w:ascii="Franklin Gothic Medium Cond" w:hAnsi="Franklin Gothic Medium Cond" w:cs="Arial"/>
        </w:rPr>
        <w:t xml:space="preserve">Sub-Investigators- Newman, </w:t>
      </w:r>
      <w:proofErr w:type="spellStart"/>
      <w:r>
        <w:rPr>
          <w:rFonts w:ascii="Franklin Gothic Medium Cond" w:hAnsi="Franklin Gothic Medium Cond" w:cs="Arial"/>
        </w:rPr>
        <w:t>Perruquet</w:t>
      </w:r>
      <w:proofErr w:type="spellEnd"/>
      <w:r>
        <w:rPr>
          <w:rFonts w:ascii="Franklin Gothic Medium Cond" w:hAnsi="Franklin Gothic Medium Cond" w:cs="Arial"/>
        </w:rPr>
        <w:t xml:space="preserve">, </w:t>
      </w:r>
      <w:proofErr w:type="spellStart"/>
      <w:r>
        <w:rPr>
          <w:rFonts w:ascii="Franklin Gothic Medium Cond" w:hAnsi="Franklin Gothic Medium Cond" w:cs="Arial"/>
        </w:rPr>
        <w:t>Olenginski</w:t>
      </w:r>
      <w:proofErr w:type="spellEnd"/>
      <w:r>
        <w:rPr>
          <w:rFonts w:ascii="Franklin Gothic Medium Cond" w:hAnsi="Franklin Gothic Medium Cond" w:cs="Arial"/>
        </w:rPr>
        <w:t xml:space="preserve">, </w:t>
      </w:r>
      <w:proofErr w:type="spellStart"/>
      <w:r>
        <w:rPr>
          <w:rFonts w:ascii="Franklin Gothic Medium Cond" w:hAnsi="Franklin Gothic Medium Cond" w:cs="Arial"/>
        </w:rPr>
        <w:t>Llinas</w:t>
      </w:r>
      <w:proofErr w:type="spellEnd"/>
      <w:r>
        <w:rPr>
          <w:rFonts w:ascii="Franklin Gothic Medium Cond" w:hAnsi="Franklin Gothic Medium Cond" w:cs="Arial"/>
        </w:rPr>
        <w:t xml:space="preserve">, </w:t>
      </w:r>
      <w:proofErr w:type="spellStart"/>
      <w:r>
        <w:rPr>
          <w:rFonts w:ascii="Franklin Gothic Medium Cond" w:hAnsi="Franklin Gothic Medium Cond" w:cs="Arial"/>
        </w:rPr>
        <w:t>Santhi</w:t>
      </w:r>
      <w:proofErr w:type="spellEnd"/>
      <w:r>
        <w:rPr>
          <w:rFonts w:ascii="Franklin Gothic Medium Cond" w:hAnsi="Franklin Gothic Medium Cond" w:cs="Arial"/>
        </w:rPr>
        <w:t>, Pugliese, Armstrong</w:t>
      </w:r>
    </w:p>
    <w:p w14:paraId="1EAC4878" w14:textId="77777777" w:rsidR="0045044B" w:rsidRDefault="0045044B" w:rsidP="0045044B">
      <w:pPr>
        <w:ind w:left="720" w:firstLine="450"/>
        <w:rPr>
          <w:rFonts w:ascii="Franklin Gothic Medium Cond" w:hAnsi="Franklin Gothic Medium Cond" w:cs="Arial"/>
        </w:rPr>
      </w:pPr>
    </w:p>
    <w:p w14:paraId="5264E48E" w14:textId="77777777" w:rsidR="0045044B" w:rsidRDefault="0045044B" w:rsidP="0045044B">
      <w:pPr>
        <w:ind w:left="450"/>
        <w:rPr>
          <w:rFonts w:ascii="Franklin Gothic Medium Cond" w:hAnsi="Franklin Gothic Medium Cond" w:cs="Arial"/>
        </w:rPr>
      </w:pPr>
      <w:r>
        <w:rPr>
          <w:rFonts w:ascii="Franklin Gothic Medium Cond" w:hAnsi="Franklin Gothic Medium Cond" w:cs="Arial"/>
          <w:snapToGrid w:val="0"/>
          <w:color w:val="000000"/>
        </w:rPr>
        <w:t>Consortium of Rheumatology Researchers of North America (CORRONA) Functional Outcomes Questionnaire to Assess Status of Patients with Rheumatic Dis</w:t>
      </w:r>
      <w:r w:rsidR="00CF7BF4">
        <w:rPr>
          <w:rFonts w:ascii="Franklin Gothic Medium Cond" w:hAnsi="Franklin Gothic Medium Cond" w:cs="Arial"/>
          <w:snapToGrid w:val="0"/>
          <w:color w:val="000000"/>
        </w:rPr>
        <w:t>ease in the Clinic 2001- 2006</w:t>
      </w:r>
    </w:p>
    <w:p w14:paraId="03A107F0" w14:textId="77777777" w:rsidR="0045044B" w:rsidRDefault="0045044B" w:rsidP="0045044B">
      <w:pPr>
        <w:ind w:firstLine="450"/>
        <w:rPr>
          <w:rFonts w:ascii="Franklin Gothic Medium Cond" w:hAnsi="Franklin Gothic Medium Cond" w:cs="Arial"/>
        </w:rPr>
      </w:pPr>
      <w:r>
        <w:rPr>
          <w:rFonts w:ascii="Franklin Gothic Medium Cond" w:hAnsi="Franklin Gothic Medium Cond" w:cs="Arial"/>
        </w:rPr>
        <w:t xml:space="preserve">Principal Investigator - Eric D Newman MD </w:t>
      </w:r>
    </w:p>
    <w:p w14:paraId="53BA2853" w14:textId="77777777" w:rsidR="0045044B" w:rsidRDefault="0045044B" w:rsidP="0045044B">
      <w:pPr>
        <w:ind w:left="450"/>
        <w:rPr>
          <w:rFonts w:ascii="Franklin Gothic Medium Cond" w:hAnsi="Franklin Gothic Medium Cond" w:cs="Arial"/>
        </w:rPr>
      </w:pPr>
      <w:r>
        <w:rPr>
          <w:rFonts w:ascii="Franklin Gothic Medium Cond" w:hAnsi="Franklin Gothic Medium Cond" w:cs="Arial"/>
        </w:rPr>
        <w:t xml:space="preserve">Sub-Investigators- Harrington, </w:t>
      </w:r>
      <w:proofErr w:type="spellStart"/>
      <w:r>
        <w:rPr>
          <w:rFonts w:ascii="Franklin Gothic Medium Cond" w:hAnsi="Franklin Gothic Medium Cond" w:cs="Arial"/>
        </w:rPr>
        <w:t>Perruquet</w:t>
      </w:r>
      <w:proofErr w:type="spellEnd"/>
      <w:r>
        <w:rPr>
          <w:rFonts w:ascii="Franklin Gothic Medium Cond" w:hAnsi="Franklin Gothic Medium Cond" w:cs="Arial"/>
        </w:rPr>
        <w:t xml:space="preserve">, </w:t>
      </w:r>
      <w:proofErr w:type="spellStart"/>
      <w:r>
        <w:rPr>
          <w:rFonts w:ascii="Franklin Gothic Medium Cond" w:hAnsi="Franklin Gothic Medium Cond" w:cs="Arial"/>
        </w:rPr>
        <w:t>Olenginski</w:t>
      </w:r>
      <w:proofErr w:type="spellEnd"/>
      <w:r>
        <w:rPr>
          <w:rFonts w:ascii="Franklin Gothic Medium Cond" w:hAnsi="Franklin Gothic Medium Cond" w:cs="Arial"/>
        </w:rPr>
        <w:t xml:space="preserve">, Davis, </w:t>
      </w:r>
      <w:proofErr w:type="spellStart"/>
      <w:r>
        <w:rPr>
          <w:rFonts w:ascii="Franklin Gothic Medium Cond" w:hAnsi="Franklin Gothic Medium Cond" w:cs="Arial"/>
        </w:rPr>
        <w:t>Torretti</w:t>
      </w:r>
      <w:proofErr w:type="spellEnd"/>
      <w:r>
        <w:rPr>
          <w:rFonts w:ascii="Franklin Gothic Medium Cond" w:hAnsi="Franklin Gothic Medium Cond" w:cs="Arial"/>
        </w:rPr>
        <w:t xml:space="preserve">, Ayoub, Nowak, </w:t>
      </w:r>
      <w:proofErr w:type="spellStart"/>
      <w:r>
        <w:rPr>
          <w:rFonts w:ascii="Franklin Gothic Medium Cond" w:hAnsi="Franklin Gothic Medium Cond" w:cs="Arial"/>
        </w:rPr>
        <w:t>Mucciolo</w:t>
      </w:r>
      <w:proofErr w:type="spellEnd"/>
      <w:r>
        <w:rPr>
          <w:rFonts w:ascii="Franklin Gothic Medium Cond" w:hAnsi="Franklin Gothic Medium Cond" w:cs="Arial"/>
        </w:rPr>
        <w:t xml:space="preserve">, </w:t>
      </w:r>
      <w:proofErr w:type="spellStart"/>
      <w:r>
        <w:rPr>
          <w:rFonts w:ascii="Franklin Gothic Medium Cond" w:hAnsi="Franklin Gothic Medium Cond" w:cs="Arial"/>
        </w:rPr>
        <w:t>Saripalli</w:t>
      </w:r>
      <w:proofErr w:type="spellEnd"/>
      <w:r>
        <w:rPr>
          <w:rFonts w:ascii="Franklin Gothic Medium Cond" w:hAnsi="Franklin Gothic Medium Cond" w:cs="Arial"/>
        </w:rPr>
        <w:t xml:space="preserve">, Ramos, </w:t>
      </w:r>
      <w:proofErr w:type="spellStart"/>
      <w:r>
        <w:rPr>
          <w:rFonts w:ascii="Franklin Gothic Medium Cond" w:hAnsi="Franklin Gothic Medium Cond" w:cs="Arial"/>
        </w:rPr>
        <w:t>Llinas</w:t>
      </w:r>
      <w:proofErr w:type="spellEnd"/>
      <w:r>
        <w:rPr>
          <w:rFonts w:ascii="Franklin Gothic Medium Cond" w:hAnsi="Franklin Gothic Medium Cond" w:cs="Arial"/>
        </w:rPr>
        <w:t xml:space="preserve">, </w:t>
      </w:r>
      <w:proofErr w:type="spellStart"/>
      <w:r>
        <w:rPr>
          <w:rFonts w:ascii="Franklin Gothic Medium Cond" w:hAnsi="Franklin Gothic Medium Cond" w:cs="Arial"/>
        </w:rPr>
        <w:t>Santhi</w:t>
      </w:r>
      <w:proofErr w:type="spellEnd"/>
      <w:r>
        <w:rPr>
          <w:rFonts w:ascii="Franklin Gothic Medium Cond" w:hAnsi="Franklin Gothic Medium Cond" w:cs="Arial"/>
        </w:rPr>
        <w:t>, Pugliese, Armstrong</w:t>
      </w:r>
    </w:p>
    <w:p w14:paraId="27A9E374" w14:textId="77777777" w:rsidR="0045044B" w:rsidRDefault="0045044B" w:rsidP="0045044B">
      <w:pPr>
        <w:ind w:left="720" w:firstLine="450"/>
        <w:rPr>
          <w:rFonts w:ascii="Franklin Gothic Medium Cond" w:hAnsi="Franklin Gothic Medium Cond" w:cs="Arial"/>
        </w:rPr>
      </w:pPr>
    </w:p>
    <w:p w14:paraId="3B8790D0" w14:textId="77777777" w:rsidR="0045044B" w:rsidRDefault="0045044B" w:rsidP="0045044B">
      <w:pPr>
        <w:ind w:firstLine="450"/>
        <w:rPr>
          <w:rFonts w:ascii="Franklin Gothic Medium Cond" w:hAnsi="Franklin Gothic Medium Cond" w:cs="Arial"/>
        </w:rPr>
      </w:pPr>
      <w:r>
        <w:rPr>
          <w:rFonts w:ascii="Franklin Gothic Medium Cond" w:hAnsi="Franklin Gothic Medium Cond" w:cs="Arial"/>
          <w:snapToGrid w:val="0"/>
          <w:color w:val="000000"/>
        </w:rPr>
        <w:t>Treatment of Rheumatoid Arthritis with Borag</w:t>
      </w:r>
      <w:r w:rsidR="00CF7BF4">
        <w:rPr>
          <w:rFonts w:ascii="Franklin Gothic Medium Cond" w:hAnsi="Franklin Gothic Medium Cond" w:cs="Arial"/>
          <w:snapToGrid w:val="0"/>
          <w:color w:val="000000"/>
        </w:rPr>
        <w:t>e Oil and Fish Oil 2004- 2006</w:t>
      </w:r>
      <w:r>
        <w:rPr>
          <w:rFonts w:ascii="Franklin Gothic Medium Cond" w:hAnsi="Franklin Gothic Medium Cond" w:cs="Arial"/>
        </w:rPr>
        <w:t xml:space="preserve">. </w:t>
      </w:r>
    </w:p>
    <w:p w14:paraId="5ACB53D4" w14:textId="77777777" w:rsidR="0045044B" w:rsidRDefault="0045044B" w:rsidP="0045044B">
      <w:pPr>
        <w:ind w:firstLine="450"/>
        <w:rPr>
          <w:rFonts w:ascii="Franklin Gothic Medium Cond" w:hAnsi="Franklin Gothic Medium Cond" w:cs="Arial"/>
        </w:rPr>
      </w:pPr>
      <w:r>
        <w:rPr>
          <w:rFonts w:ascii="Franklin Gothic Medium Cond" w:hAnsi="Franklin Gothic Medium Cond" w:cs="Arial"/>
        </w:rPr>
        <w:t xml:space="preserve">Principal Investigator - Eric D Newman MD </w:t>
      </w:r>
    </w:p>
    <w:p w14:paraId="455BC4CE" w14:textId="77777777" w:rsidR="0045044B" w:rsidRDefault="0045044B" w:rsidP="0045044B">
      <w:pPr>
        <w:ind w:firstLine="450"/>
        <w:rPr>
          <w:rFonts w:ascii="Franklin Gothic Medium Cond" w:hAnsi="Franklin Gothic Medium Cond" w:cs="Arial"/>
        </w:rPr>
      </w:pPr>
      <w:r>
        <w:rPr>
          <w:rFonts w:ascii="Franklin Gothic Medium Cond" w:hAnsi="Franklin Gothic Medium Cond" w:cs="Arial"/>
        </w:rPr>
        <w:t xml:space="preserve">Sub-Investigators- Harrington, </w:t>
      </w:r>
      <w:proofErr w:type="spellStart"/>
      <w:r>
        <w:rPr>
          <w:rFonts w:ascii="Franklin Gothic Medium Cond" w:hAnsi="Franklin Gothic Medium Cond" w:cs="Arial"/>
        </w:rPr>
        <w:t>Perruquet</w:t>
      </w:r>
      <w:proofErr w:type="spellEnd"/>
      <w:r>
        <w:rPr>
          <w:rFonts w:ascii="Franklin Gothic Medium Cond" w:hAnsi="Franklin Gothic Medium Cond" w:cs="Arial"/>
        </w:rPr>
        <w:t xml:space="preserve">, </w:t>
      </w:r>
      <w:proofErr w:type="spellStart"/>
      <w:r>
        <w:rPr>
          <w:rFonts w:ascii="Franklin Gothic Medium Cond" w:hAnsi="Franklin Gothic Medium Cond" w:cs="Arial"/>
        </w:rPr>
        <w:t>Olenginski</w:t>
      </w:r>
      <w:proofErr w:type="spellEnd"/>
      <w:r>
        <w:rPr>
          <w:rFonts w:ascii="Franklin Gothic Medium Cond" w:hAnsi="Franklin Gothic Medium Cond" w:cs="Arial"/>
        </w:rPr>
        <w:t xml:space="preserve">, </w:t>
      </w:r>
      <w:proofErr w:type="spellStart"/>
      <w:r>
        <w:rPr>
          <w:rFonts w:ascii="Franklin Gothic Medium Cond" w:hAnsi="Franklin Gothic Medium Cond" w:cs="Arial"/>
        </w:rPr>
        <w:t>Llinas</w:t>
      </w:r>
      <w:proofErr w:type="spellEnd"/>
      <w:r>
        <w:rPr>
          <w:rFonts w:ascii="Franklin Gothic Medium Cond" w:hAnsi="Franklin Gothic Medium Cond" w:cs="Arial"/>
        </w:rPr>
        <w:t xml:space="preserve">, </w:t>
      </w:r>
      <w:proofErr w:type="spellStart"/>
      <w:r>
        <w:rPr>
          <w:rFonts w:ascii="Franklin Gothic Medium Cond" w:hAnsi="Franklin Gothic Medium Cond" w:cs="Arial"/>
        </w:rPr>
        <w:t>Santhi</w:t>
      </w:r>
      <w:proofErr w:type="spellEnd"/>
      <w:r>
        <w:rPr>
          <w:rFonts w:ascii="Franklin Gothic Medium Cond" w:hAnsi="Franklin Gothic Medium Cond" w:cs="Arial"/>
        </w:rPr>
        <w:t>, Pugliese, Armstrong</w:t>
      </w:r>
    </w:p>
    <w:p w14:paraId="6C99F60A" w14:textId="77777777" w:rsidR="0045044B" w:rsidRDefault="0045044B" w:rsidP="0045044B">
      <w:pPr>
        <w:ind w:left="720" w:firstLine="450"/>
        <w:rPr>
          <w:rFonts w:ascii="Franklin Gothic Medium Cond" w:hAnsi="Franklin Gothic Medium Cond" w:cs="Arial"/>
        </w:rPr>
      </w:pPr>
    </w:p>
    <w:p w14:paraId="6980CA5A" w14:textId="77777777" w:rsidR="0045044B" w:rsidRDefault="0045044B" w:rsidP="0045044B">
      <w:pPr>
        <w:ind w:firstLine="450"/>
        <w:rPr>
          <w:rFonts w:ascii="Franklin Gothic Medium Cond" w:hAnsi="Franklin Gothic Medium Cond" w:cs="Arial"/>
        </w:rPr>
      </w:pPr>
      <w:r>
        <w:rPr>
          <w:rFonts w:ascii="Franklin Gothic Medium Cond" w:hAnsi="Franklin Gothic Medium Cond" w:cs="Arial"/>
        </w:rPr>
        <w:t>FORTEO Observational Study (DANCE) 2005- present. Principal Investigator- Eric Newman MD</w:t>
      </w:r>
    </w:p>
    <w:p w14:paraId="0CDFCE1E" w14:textId="77777777" w:rsidR="0045044B" w:rsidRDefault="0045044B" w:rsidP="0045044B">
      <w:pPr>
        <w:spacing w:after="15"/>
        <w:ind w:right="60" w:firstLine="450"/>
        <w:rPr>
          <w:rFonts w:ascii="Franklin Gothic Medium Cond" w:hAnsi="Franklin Gothic Medium Cond" w:cs="Arial"/>
        </w:rPr>
      </w:pPr>
      <w:r>
        <w:rPr>
          <w:rFonts w:ascii="Franklin Gothic Medium Cond" w:hAnsi="Franklin Gothic Medium Cond" w:cs="Arial"/>
        </w:rPr>
        <w:lastRenderedPageBreak/>
        <w:t xml:space="preserve">Sub-Investigators- Harrington, </w:t>
      </w:r>
      <w:proofErr w:type="spellStart"/>
      <w:r>
        <w:rPr>
          <w:rFonts w:ascii="Franklin Gothic Medium Cond" w:hAnsi="Franklin Gothic Medium Cond" w:cs="Arial"/>
        </w:rPr>
        <w:t>Perruquet</w:t>
      </w:r>
      <w:proofErr w:type="spellEnd"/>
      <w:r>
        <w:rPr>
          <w:rFonts w:ascii="Franklin Gothic Medium Cond" w:hAnsi="Franklin Gothic Medium Cond" w:cs="Arial"/>
        </w:rPr>
        <w:t xml:space="preserve">, </w:t>
      </w:r>
      <w:proofErr w:type="spellStart"/>
      <w:r>
        <w:rPr>
          <w:rFonts w:ascii="Franklin Gothic Medium Cond" w:hAnsi="Franklin Gothic Medium Cond" w:cs="Arial"/>
        </w:rPr>
        <w:t>Olenginski</w:t>
      </w:r>
      <w:proofErr w:type="spellEnd"/>
      <w:r>
        <w:rPr>
          <w:rFonts w:ascii="Franklin Gothic Medium Cond" w:hAnsi="Franklin Gothic Medium Cond" w:cs="Arial"/>
        </w:rPr>
        <w:t xml:space="preserve">, </w:t>
      </w:r>
      <w:proofErr w:type="spellStart"/>
      <w:r>
        <w:rPr>
          <w:rFonts w:ascii="Franklin Gothic Medium Cond" w:hAnsi="Franklin Gothic Medium Cond" w:cs="Arial"/>
        </w:rPr>
        <w:t>Llinas</w:t>
      </w:r>
      <w:proofErr w:type="spellEnd"/>
      <w:r>
        <w:rPr>
          <w:rFonts w:ascii="Franklin Gothic Medium Cond" w:hAnsi="Franklin Gothic Medium Cond" w:cs="Arial"/>
        </w:rPr>
        <w:t xml:space="preserve">, </w:t>
      </w:r>
      <w:proofErr w:type="spellStart"/>
      <w:r>
        <w:rPr>
          <w:rFonts w:ascii="Franklin Gothic Medium Cond" w:hAnsi="Franklin Gothic Medium Cond" w:cs="Arial"/>
        </w:rPr>
        <w:t>Santhi</w:t>
      </w:r>
      <w:proofErr w:type="spellEnd"/>
      <w:r>
        <w:rPr>
          <w:rFonts w:ascii="Franklin Gothic Medium Cond" w:hAnsi="Franklin Gothic Medium Cond" w:cs="Arial"/>
        </w:rPr>
        <w:t>, Pugliese, Armstrong</w:t>
      </w:r>
    </w:p>
    <w:p w14:paraId="00F30C33" w14:textId="77777777" w:rsidR="0045044B" w:rsidRDefault="0045044B" w:rsidP="0045044B">
      <w:pPr>
        <w:ind w:firstLine="450"/>
        <w:rPr>
          <w:rFonts w:ascii="Franklin Gothic Medium Cond" w:hAnsi="Franklin Gothic Medium Cond" w:cs="Arial"/>
        </w:rPr>
      </w:pPr>
    </w:p>
    <w:p w14:paraId="0727B5F4" w14:textId="77777777" w:rsidR="0045044B" w:rsidRDefault="0045044B" w:rsidP="0045044B">
      <w:pPr>
        <w:ind w:left="450"/>
        <w:rPr>
          <w:rFonts w:ascii="Franklin Gothic Medium Cond" w:hAnsi="Franklin Gothic Medium Cond" w:cs="Arial"/>
          <w:bCs/>
        </w:rPr>
      </w:pPr>
      <w:r>
        <w:rPr>
          <w:rFonts w:ascii="Franklin Gothic Medium Cond" w:hAnsi="Franklin Gothic Medium Cond" w:cs="Arial"/>
          <w:bCs/>
        </w:rPr>
        <w:t xml:space="preserve">A Randomized, Double-Blind, Parallel Group Study Of The Safety And Prevention Of Structural Joint Damage During Treatment With MRA Versus Placebo, In Combination With Methotrexate, In Patients With Moderate To Severe Active </w:t>
      </w:r>
      <w:r w:rsidR="00CF7BF4">
        <w:rPr>
          <w:rFonts w:ascii="Franklin Gothic Medium Cond" w:hAnsi="Franklin Gothic Medium Cond" w:cs="Arial"/>
          <w:bCs/>
        </w:rPr>
        <w:t>Rheumatoid Arthritis 2004- 2006</w:t>
      </w:r>
      <w:r>
        <w:rPr>
          <w:rFonts w:ascii="Franklin Gothic Medium Cond" w:hAnsi="Franklin Gothic Medium Cond" w:cs="Arial"/>
          <w:bCs/>
        </w:rPr>
        <w:t xml:space="preserve">. Principal Investigator- Thomas </w:t>
      </w:r>
      <w:proofErr w:type="spellStart"/>
      <w:r>
        <w:rPr>
          <w:rFonts w:ascii="Franklin Gothic Medium Cond" w:hAnsi="Franklin Gothic Medium Cond" w:cs="Arial"/>
          <w:bCs/>
        </w:rPr>
        <w:t>Olenginski</w:t>
      </w:r>
      <w:proofErr w:type="spellEnd"/>
      <w:r>
        <w:rPr>
          <w:rFonts w:ascii="Franklin Gothic Medium Cond" w:hAnsi="Franklin Gothic Medium Cond" w:cs="Arial"/>
          <w:bCs/>
        </w:rPr>
        <w:t xml:space="preserve"> MD</w:t>
      </w:r>
    </w:p>
    <w:p w14:paraId="197C18AD" w14:textId="77777777" w:rsidR="0045044B" w:rsidRDefault="0045044B" w:rsidP="0045044B">
      <w:pPr>
        <w:ind w:firstLine="450"/>
        <w:rPr>
          <w:rFonts w:ascii="Franklin Gothic Medium Cond" w:hAnsi="Franklin Gothic Medium Cond" w:cs="Arial"/>
          <w:bCs/>
        </w:rPr>
      </w:pPr>
      <w:r>
        <w:rPr>
          <w:rFonts w:ascii="Franklin Gothic Medium Cond" w:hAnsi="Franklin Gothic Medium Cond" w:cs="Arial"/>
          <w:bCs/>
        </w:rPr>
        <w:t xml:space="preserve">Sub-Investigators- Newman, Harrington, </w:t>
      </w:r>
      <w:proofErr w:type="spellStart"/>
      <w:r>
        <w:rPr>
          <w:rFonts w:ascii="Franklin Gothic Medium Cond" w:hAnsi="Franklin Gothic Medium Cond" w:cs="Arial"/>
          <w:bCs/>
        </w:rPr>
        <w:t>Perruquet</w:t>
      </w:r>
      <w:proofErr w:type="spellEnd"/>
      <w:r>
        <w:rPr>
          <w:rFonts w:ascii="Franklin Gothic Medium Cond" w:hAnsi="Franklin Gothic Medium Cond" w:cs="Arial"/>
          <w:bCs/>
        </w:rPr>
        <w:t xml:space="preserve">, </w:t>
      </w:r>
      <w:proofErr w:type="spellStart"/>
      <w:r>
        <w:rPr>
          <w:rFonts w:ascii="Franklin Gothic Medium Cond" w:hAnsi="Franklin Gothic Medium Cond" w:cs="Arial"/>
          <w:bCs/>
        </w:rPr>
        <w:t>Llinas</w:t>
      </w:r>
      <w:proofErr w:type="spellEnd"/>
      <w:r>
        <w:rPr>
          <w:rFonts w:ascii="Franklin Gothic Medium Cond" w:hAnsi="Franklin Gothic Medium Cond" w:cs="Arial"/>
          <w:bCs/>
        </w:rPr>
        <w:t xml:space="preserve">, </w:t>
      </w:r>
      <w:proofErr w:type="spellStart"/>
      <w:r>
        <w:rPr>
          <w:rFonts w:ascii="Franklin Gothic Medium Cond" w:hAnsi="Franklin Gothic Medium Cond" w:cs="Arial"/>
          <w:bCs/>
        </w:rPr>
        <w:t>Santhi</w:t>
      </w:r>
      <w:proofErr w:type="spellEnd"/>
      <w:r>
        <w:rPr>
          <w:rFonts w:ascii="Franklin Gothic Medium Cond" w:hAnsi="Franklin Gothic Medium Cond" w:cs="Arial"/>
          <w:bCs/>
        </w:rPr>
        <w:t>, Pugliese, Armstrong</w:t>
      </w:r>
    </w:p>
    <w:p w14:paraId="48CB6B51" w14:textId="77777777" w:rsidR="0045044B" w:rsidRDefault="0045044B" w:rsidP="0045044B">
      <w:pPr>
        <w:ind w:left="720" w:firstLine="450"/>
        <w:rPr>
          <w:rFonts w:ascii="Franklin Gothic Medium Cond" w:hAnsi="Franklin Gothic Medium Cond" w:cs="Arial"/>
        </w:rPr>
      </w:pPr>
    </w:p>
    <w:p w14:paraId="3EE0E90A" w14:textId="77777777" w:rsidR="0045044B" w:rsidRDefault="0045044B" w:rsidP="0045044B">
      <w:pPr>
        <w:ind w:left="450"/>
        <w:rPr>
          <w:rFonts w:ascii="Franklin Gothic Medium Cond" w:hAnsi="Franklin Gothic Medium Cond" w:cs="Arial"/>
        </w:rPr>
      </w:pPr>
      <w:r>
        <w:rPr>
          <w:rFonts w:ascii="Franklin Gothic Medium Cond" w:hAnsi="Franklin Gothic Medium Cond"/>
        </w:rPr>
        <w:t>A Multi-center, Randomized, Double-Blind, Active-Controlled Study Evaluating Efficacy and Safety of Etanercept 50 mg Twice Weekly (BIW) in Rheumatoid Arthritis Subjects Who Are Sub-optimal Responders to Etanercept 50 m</w:t>
      </w:r>
      <w:r w:rsidR="00CF7BF4">
        <w:rPr>
          <w:rFonts w:ascii="Franklin Gothic Medium Cond" w:hAnsi="Franklin Gothic Medium Cond"/>
        </w:rPr>
        <w:t>g Once Weekly (QW) 2005- 2006</w:t>
      </w:r>
      <w:r>
        <w:rPr>
          <w:rFonts w:ascii="Franklin Gothic Medium Cond" w:hAnsi="Franklin Gothic Medium Cond"/>
        </w:rPr>
        <w:t xml:space="preserve">. Principal Investigator- James </w:t>
      </w:r>
      <w:proofErr w:type="spellStart"/>
      <w:r>
        <w:rPr>
          <w:rFonts w:ascii="Franklin Gothic Medium Cond" w:hAnsi="Franklin Gothic Medium Cond"/>
        </w:rPr>
        <w:t>Perruquet</w:t>
      </w:r>
      <w:proofErr w:type="spellEnd"/>
      <w:r>
        <w:rPr>
          <w:rFonts w:ascii="Franklin Gothic Medium Cond" w:hAnsi="Franklin Gothic Medium Cond"/>
        </w:rPr>
        <w:t xml:space="preserve"> MD</w:t>
      </w:r>
    </w:p>
    <w:p w14:paraId="55590849" w14:textId="77777777" w:rsidR="0045044B" w:rsidRDefault="0045044B" w:rsidP="0045044B">
      <w:pPr>
        <w:ind w:firstLine="450"/>
        <w:rPr>
          <w:rFonts w:ascii="Franklin Gothic Medium Cond" w:hAnsi="Franklin Gothic Medium Cond" w:cs="Arial"/>
        </w:rPr>
      </w:pPr>
      <w:r>
        <w:rPr>
          <w:rFonts w:ascii="Franklin Gothic Medium Cond" w:hAnsi="Franklin Gothic Medium Cond" w:cs="Arial"/>
        </w:rPr>
        <w:t xml:space="preserve">Sub-Investigators- Newman, Harrington, </w:t>
      </w:r>
      <w:proofErr w:type="spellStart"/>
      <w:r>
        <w:rPr>
          <w:rFonts w:ascii="Franklin Gothic Medium Cond" w:hAnsi="Franklin Gothic Medium Cond" w:cs="Arial"/>
        </w:rPr>
        <w:t>Olenginski</w:t>
      </w:r>
      <w:proofErr w:type="spellEnd"/>
      <w:r>
        <w:rPr>
          <w:rFonts w:ascii="Franklin Gothic Medium Cond" w:hAnsi="Franklin Gothic Medium Cond" w:cs="Arial"/>
        </w:rPr>
        <w:t xml:space="preserve">, </w:t>
      </w:r>
      <w:proofErr w:type="spellStart"/>
      <w:r>
        <w:rPr>
          <w:rFonts w:ascii="Franklin Gothic Medium Cond" w:hAnsi="Franklin Gothic Medium Cond" w:cs="Arial"/>
        </w:rPr>
        <w:t>Llinas</w:t>
      </w:r>
      <w:proofErr w:type="spellEnd"/>
      <w:r>
        <w:rPr>
          <w:rFonts w:ascii="Franklin Gothic Medium Cond" w:hAnsi="Franklin Gothic Medium Cond" w:cs="Arial"/>
        </w:rPr>
        <w:t xml:space="preserve">, </w:t>
      </w:r>
      <w:proofErr w:type="spellStart"/>
      <w:r>
        <w:rPr>
          <w:rFonts w:ascii="Franklin Gothic Medium Cond" w:hAnsi="Franklin Gothic Medium Cond" w:cs="Arial"/>
        </w:rPr>
        <w:t>Santhi</w:t>
      </w:r>
      <w:proofErr w:type="spellEnd"/>
      <w:r>
        <w:rPr>
          <w:rFonts w:ascii="Franklin Gothic Medium Cond" w:hAnsi="Franklin Gothic Medium Cond" w:cs="Arial"/>
        </w:rPr>
        <w:t>, Pugliese, Armstrong</w:t>
      </w:r>
    </w:p>
    <w:p w14:paraId="539FC8B0" w14:textId="77777777" w:rsidR="00445C24" w:rsidRDefault="00445C24" w:rsidP="0045044B">
      <w:pPr>
        <w:ind w:firstLine="450"/>
        <w:rPr>
          <w:rFonts w:ascii="Franklin Gothic Medium Cond" w:hAnsi="Franklin Gothic Medium Cond" w:cs="Arial"/>
        </w:rPr>
      </w:pPr>
    </w:p>
    <w:p w14:paraId="33E2DE8E" w14:textId="77777777" w:rsidR="0045044B" w:rsidRPr="00C02F4E" w:rsidRDefault="00BE3746" w:rsidP="0045044B">
      <w:pPr>
        <w:rPr>
          <w:rFonts w:ascii="Franklin Gothic Demi" w:hAnsi="Franklin Gothic Demi" w:cs="Arial"/>
          <w:b/>
          <w:sz w:val="22"/>
          <w:szCs w:val="22"/>
        </w:rPr>
      </w:pPr>
      <w:r w:rsidRPr="00C02F4E">
        <w:rPr>
          <w:rFonts w:ascii="Franklin Gothic Demi" w:hAnsi="Franklin Gothic Demi" w:cs="Arial"/>
          <w:b/>
          <w:sz w:val="22"/>
          <w:szCs w:val="22"/>
        </w:rPr>
        <w:t>Clinical Research</w:t>
      </w:r>
      <w:r w:rsidR="00534F7B" w:rsidRPr="00C02F4E">
        <w:rPr>
          <w:rFonts w:ascii="Franklin Gothic Demi" w:hAnsi="Franklin Gothic Demi" w:cs="Arial"/>
          <w:b/>
          <w:sz w:val="22"/>
          <w:szCs w:val="22"/>
        </w:rPr>
        <w:t xml:space="preserve"> at Arthritis Solutions</w:t>
      </w:r>
    </w:p>
    <w:p w14:paraId="2180C687" w14:textId="77777777" w:rsidR="00BE3746" w:rsidRDefault="00BE3746" w:rsidP="0045044B">
      <w:pPr>
        <w:rPr>
          <w:rFonts w:ascii="Arial" w:hAnsi="Arial" w:cs="Arial"/>
        </w:rPr>
      </w:pPr>
    </w:p>
    <w:p w14:paraId="644CF3D2" w14:textId="77777777" w:rsidR="00BE3746" w:rsidRDefault="00534F7B" w:rsidP="0045044B">
      <w:pPr>
        <w:rPr>
          <w:rFonts w:ascii="Arial" w:hAnsi="Arial" w:cs="Arial"/>
        </w:rPr>
      </w:pPr>
      <w:r>
        <w:rPr>
          <w:rFonts w:ascii="Arial" w:hAnsi="Arial" w:cs="Arial"/>
        </w:rPr>
        <w:tab/>
        <w:t>Primary</w:t>
      </w:r>
      <w:r w:rsidR="00BE3746">
        <w:rPr>
          <w:rFonts w:ascii="Arial" w:hAnsi="Arial" w:cs="Arial"/>
        </w:rPr>
        <w:t xml:space="preserve"> Investigator: </w:t>
      </w:r>
      <w:proofErr w:type="spellStart"/>
      <w:r w:rsidR="00BE3746">
        <w:rPr>
          <w:rFonts w:ascii="Arial" w:hAnsi="Arial" w:cs="Arial"/>
        </w:rPr>
        <w:t>Corrona</w:t>
      </w:r>
      <w:proofErr w:type="spellEnd"/>
      <w:r w:rsidR="00BE3746">
        <w:rPr>
          <w:rFonts w:ascii="Arial" w:hAnsi="Arial" w:cs="Arial"/>
        </w:rPr>
        <w:t xml:space="preserve"> </w:t>
      </w:r>
      <w:r>
        <w:rPr>
          <w:rFonts w:ascii="Arial" w:hAnsi="Arial" w:cs="Arial"/>
        </w:rPr>
        <w:t>(</w:t>
      </w:r>
      <w:proofErr w:type="spellStart"/>
      <w:r>
        <w:rPr>
          <w:rFonts w:ascii="Arial" w:hAnsi="Arial" w:cs="Arial"/>
        </w:rPr>
        <w:t>Corevista</w:t>
      </w:r>
      <w:proofErr w:type="spellEnd"/>
      <w:r>
        <w:rPr>
          <w:rFonts w:ascii="Arial" w:hAnsi="Arial" w:cs="Arial"/>
        </w:rPr>
        <w:t xml:space="preserve">) </w:t>
      </w:r>
      <w:r w:rsidR="00BE3746">
        <w:rPr>
          <w:rFonts w:ascii="Arial" w:hAnsi="Arial" w:cs="Arial"/>
        </w:rPr>
        <w:t xml:space="preserve">RA and PsA Registry </w:t>
      </w:r>
      <w:r>
        <w:rPr>
          <w:rFonts w:ascii="Arial" w:hAnsi="Arial" w:cs="Arial"/>
        </w:rPr>
        <w:t xml:space="preserve">Database </w:t>
      </w:r>
      <w:r w:rsidR="00BE3746">
        <w:rPr>
          <w:rFonts w:ascii="Arial" w:hAnsi="Arial" w:cs="Arial"/>
        </w:rPr>
        <w:t>Studies: 2020-</w:t>
      </w:r>
      <w:r w:rsidR="00C02F4E">
        <w:rPr>
          <w:rFonts w:ascii="Arial" w:hAnsi="Arial" w:cs="Arial"/>
        </w:rPr>
        <w:t>2022</w:t>
      </w:r>
    </w:p>
    <w:p w14:paraId="7732A3C4" w14:textId="77777777" w:rsidR="00534F7B" w:rsidRDefault="00534F7B" w:rsidP="0045044B">
      <w:pPr>
        <w:rPr>
          <w:rFonts w:ascii="Arial" w:hAnsi="Arial" w:cs="Arial"/>
        </w:rPr>
      </w:pPr>
      <w:r>
        <w:rPr>
          <w:rFonts w:ascii="Arial" w:hAnsi="Arial" w:cs="Arial"/>
        </w:rPr>
        <w:tab/>
        <w:t>Sub-Investigator: Julia Hypes, CNP</w:t>
      </w:r>
    </w:p>
    <w:p w14:paraId="6CC1864B" w14:textId="77777777" w:rsidR="0045044B" w:rsidRDefault="0045044B" w:rsidP="0045044B">
      <w:pPr>
        <w:rPr>
          <w:rFonts w:ascii="Franklin Gothic Medium Cond" w:hAnsi="Franklin Gothic Medium Cond"/>
          <w:sz w:val="22"/>
          <w:szCs w:val="22"/>
        </w:rPr>
      </w:pPr>
    </w:p>
    <w:p w14:paraId="5749E142" w14:textId="77777777" w:rsidR="0045044B" w:rsidRDefault="0045044B" w:rsidP="0045044B">
      <w:pPr>
        <w:ind w:left="1800"/>
        <w:rPr>
          <w:rFonts w:ascii="Franklin Gothic Medium Cond" w:hAnsi="Franklin Gothic Medium Cond"/>
          <w:sz w:val="22"/>
          <w:szCs w:val="22"/>
        </w:rPr>
      </w:pPr>
    </w:p>
    <w:p w14:paraId="48537E1D" w14:textId="77777777" w:rsidR="0045044B" w:rsidRDefault="0045044B" w:rsidP="0045044B">
      <w:pPr>
        <w:rPr>
          <w:rFonts w:ascii="Franklin Gothic Medium Cond" w:hAnsi="Franklin Gothic Medium Cond"/>
          <w:b/>
          <w:bCs/>
        </w:rPr>
      </w:pPr>
      <w:r>
        <w:rPr>
          <w:rFonts w:ascii="Franklin Gothic Medium Cond" w:hAnsi="Franklin Gothic Medium Cond"/>
          <w:b/>
          <w:bCs/>
        </w:rPr>
        <w:t>PUBLICATIONS</w:t>
      </w:r>
    </w:p>
    <w:p w14:paraId="4619EFE8" w14:textId="77777777" w:rsidR="001B3138" w:rsidRDefault="0045044B" w:rsidP="0045044B">
      <w:pPr>
        <w:rPr>
          <w:rFonts w:ascii="Franklin Gothic Medium Cond" w:hAnsi="Franklin Gothic Medium Cond"/>
        </w:rPr>
      </w:pPr>
      <w:r>
        <w:rPr>
          <w:rFonts w:ascii="Franklin Gothic Medium Cond" w:hAnsi="Franklin Gothic Medium Cond"/>
        </w:rPr>
        <w:tab/>
      </w:r>
    </w:p>
    <w:p w14:paraId="6C157B29" w14:textId="77777777" w:rsidR="00445C24" w:rsidRDefault="00445C24" w:rsidP="001B3138">
      <w:pPr>
        <w:ind w:left="720"/>
        <w:rPr>
          <w:rFonts w:ascii="Franklin Gothic Medium Cond" w:hAnsi="Franklin Gothic Medium Cond"/>
        </w:rPr>
      </w:pPr>
      <w:proofErr w:type="spellStart"/>
      <w:r>
        <w:rPr>
          <w:rFonts w:ascii="Franklin Gothic Medium Cond" w:hAnsi="Franklin Gothic Medium Cond"/>
        </w:rPr>
        <w:t>Petrosino</w:t>
      </w:r>
      <w:proofErr w:type="spellEnd"/>
      <w:r>
        <w:rPr>
          <w:rFonts w:ascii="Franklin Gothic Medium Cond" w:hAnsi="Franklin Gothic Medium Cond"/>
        </w:rPr>
        <w:t xml:space="preserve"> S, Armstrong AT, </w:t>
      </w:r>
      <w:proofErr w:type="spellStart"/>
      <w:r>
        <w:rPr>
          <w:rFonts w:ascii="Franklin Gothic Medium Cond" w:hAnsi="Franklin Gothic Medium Cond"/>
        </w:rPr>
        <w:t>Matende</w:t>
      </w:r>
      <w:proofErr w:type="spellEnd"/>
      <w:r>
        <w:rPr>
          <w:rFonts w:ascii="Franklin Gothic Medium Cond" w:hAnsi="Franklin Gothic Medium Cond"/>
        </w:rPr>
        <w:t xml:space="preserve"> B. </w:t>
      </w:r>
      <w:r>
        <w:t>Disease Severity, Oxidative Stress, and Hyper-inflammatory induction in SARS-cov-2 as a Basis for Dietary, Pharmacologic, and Herbal Intervention in the Prevention, Management, and Treatment of COVID-19: A Scoping Review J of Community Medicine and Public Health Reports. June 2021:2(9)</w:t>
      </w:r>
    </w:p>
    <w:p w14:paraId="0F22B29B" w14:textId="77777777" w:rsidR="00445C24" w:rsidRDefault="00445C24" w:rsidP="001B3138">
      <w:pPr>
        <w:ind w:left="720"/>
        <w:rPr>
          <w:rFonts w:ascii="Franklin Gothic Medium Cond" w:hAnsi="Franklin Gothic Medium Cond"/>
        </w:rPr>
      </w:pPr>
    </w:p>
    <w:p w14:paraId="412AAE90" w14:textId="77777777" w:rsidR="001B3138" w:rsidRDefault="001B3138" w:rsidP="001B3138">
      <w:pPr>
        <w:ind w:left="720"/>
        <w:rPr>
          <w:rFonts w:ascii="Franklin Gothic Medium Cond" w:hAnsi="Franklin Gothic Medium Cond"/>
        </w:rPr>
      </w:pPr>
      <w:r>
        <w:rPr>
          <w:rFonts w:ascii="Franklin Gothic Medium Cond" w:hAnsi="Franklin Gothic Medium Cond"/>
        </w:rPr>
        <w:t>Armstrong AT, Tyler WB, Wood GC, Harrington TM. Clinical importance of the presence of giant cells in temporal arteritis.  J of Clinical Path. March 2008:61;669-71.</w:t>
      </w:r>
    </w:p>
    <w:p w14:paraId="1D77A461" w14:textId="77777777" w:rsidR="001B3138" w:rsidRDefault="001B3138" w:rsidP="0045044B">
      <w:pPr>
        <w:rPr>
          <w:rFonts w:ascii="Franklin Gothic Medium Cond" w:hAnsi="Franklin Gothic Medium Cond"/>
        </w:rPr>
      </w:pPr>
    </w:p>
    <w:p w14:paraId="11E9DD74" w14:textId="77777777" w:rsidR="0045044B" w:rsidRDefault="0045044B" w:rsidP="001B3138">
      <w:pPr>
        <w:ind w:firstLine="720"/>
        <w:rPr>
          <w:rFonts w:ascii="Franklin Gothic Medium Cond" w:hAnsi="Franklin Gothic Medium Cond"/>
        </w:rPr>
      </w:pPr>
      <w:r>
        <w:rPr>
          <w:rFonts w:ascii="Franklin Gothic Medium Cond" w:hAnsi="Franklin Gothic Medium Cond"/>
        </w:rPr>
        <w:t xml:space="preserve">Armstrong AT, Binkley P, Baker P, </w:t>
      </w:r>
      <w:proofErr w:type="spellStart"/>
      <w:r>
        <w:rPr>
          <w:rFonts w:ascii="Franklin Gothic Medium Cond" w:hAnsi="Franklin Gothic Medium Cond"/>
        </w:rPr>
        <w:t>Leier</w:t>
      </w:r>
      <w:proofErr w:type="spellEnd"/>
      <w:r>
        <w:rPr>
          <w:rFonts w:ascii="Franklin Gothic Medium Cond" w:hAnsi="Franklin Gothic Medium Cond"/>
        </w:rPr>
        <w:t xml:space="preserve"> CV. Histologic comparison of allograft myocardium between short and </w:t>
      </w:r>
    </w:p>
    <w:p w14:paraId="53E1782B" w14:textId="77777777" w:rsidR="0045044B" w:rsidRDefault="0045044B" w:rsidP="0045044B">
      <w:pPr>
        <w:rPr>
          <w:rFonts w:ascii="Franklin Gothic Medium Cond" w:hAnsi="Franklin Gothic Medium Cond"/>
        </w:rPr>
      </w:pPr>
      <w:r>
        <w:rPr>
          <w:rFonts w:ascii="Franklin Gothic Medium Cond" w:hAnsi="Franklin Gothic Medium Cond"/>
        </w:rPr>
        <w:tab/>
        <w:t>long term survivors of human cardiac transplantation. Am J Cardiology. Nov 2000:86;148-51.</w:t>
      </w:r>
    </w:p>
    <w:p w14:paraId="0BCBD8F9" w14:textId="77777777" w:rsidR="0045044B" w:rsidRDefault="0045044B" w:rsidP="0045044B">
      <w:pPr>
        <w:rPr>
          <w:rFonts w:ascii="Franklin Gothic Medium Cond" w:hAnsi="Franklin Gothic Medium Cond"/>
        </w:rPr>
      </w:pPr>
    </w:p>
    <w:p w14:paraId="264F89A6" w14:textId="77777777" w:rsidR="0045044B" w:rsidRDefault="0045044B" w:rsidP="0045044B">
      <w:pPr>
        <w:rPr>
          <w:rFonts w:ascii="Franklin Gothic Medium Cond" w:hAnsi="Franklin Gothic Medium Cond"/>
        </w:rPr>
      </w:pPr>
      <w:r>
        <w:rPr>
          <w:rFonts w:ascii="Franklin Gothic Medium Cond" w:hAnsi="Franklin Gothic Medium Cond"/>
        </w:rPr>
        <w:tab/>
        <w:t xml:space="preserve">Armstrong AT, Binkley P, Baker P, </w:t>
      </w:r>
      <w:proofErr w:type="spellStart"/>
      <w:r>
        <w:rPr>
          <w:rFonts w:ascii="Franklin Gothic Medium Cond" w:hAnsi="Franklin Gothic Medium Cond"/>
        </w:rPr>
        <w:t>Myerwitz</w:t>
      </w:r>
      <w:proofErr w:type="spellEnd"/>
      <w:r>
        <w:rPr>
          <w:rFonts w:ascii="Franklin Gothic Medium Cond" w:hAnsi="Franklin Gothic Medium Cond"/>
        </w:rPr>
        <w:t xml:space="preserve"> P, </w:t>
      </w:r>
      <w:proofErr w:type="spellStart"/>
      <w:r>
        <w:rPr>
          <w:rFonts w:ascii="Franklin Gothic Medium Cond" w:hAnsi="Franklin Gothic Medium Cond"/>
        </w:rPr>
        <w:t>Leier</w:t>
      </w:r>
      <w:proofErr w:type="spellEnd"/>
      <w:r>
        <w:rPr>
          <w:rFonts w:ascii="Franklin Gothic Medium Cond" w:hAnsi="Franklin Gothic Medium Cond"/>
        </w:rPr>
        <w:t xml:space="preserve"> CV.  Quantitative investigation of cardiomyocyte </w:t>
      </w:r>
    </w:p>
    <w:p w14:paraId="546059D4" w14:textId="77777777" w:rsidR="0045044B" w:rsidRDefault="0045044B" w:rsidP="0045044B">
      <w:pPr>
        <w:rPr>
          <w:rFonts w:ascii="Franklin Gothic Medium Cond" w:hAnsi="Franklin Gothic Medium Cond"/>
        </w:rPr>
      </w:pPr>
      <w:r>
        <w:rPr>
          <w:rFonts w:ascii="Franklin Gothic Medium Cond" w:hAnsi="Franklin Gothic Medium Cond"/>
        </w:rPr>
        <w:tab/>
        <w:t xml:space="preserve">hypertrophy and myocardial fibrosis over 6 years after cardiac transplantation.  J Am Coll. of Cardiology.  Sept </w:t>
      </w:r>
    </w:p>
    <w:p w14:paraId="0F630085" w14:textId="77777777" w:rsidR="0045044B" w:rsidRDefault="0045044B" w:rsidP="0045044B">
      <w:pPr>
        <w:rPr>
          <w:rFonts w:ascii="Franklin Gothic Medium Cond" w:hAnsi="Franklin Gothic Medium Cond"/>
        </w:rPr>
      </w:pPr>
      <w:r>
        <w:rPr>
          <w:rFonts w:ascii="Franklin Gothic Medium Cond" w:hAnsi="Franklin Gothic Medium Cond"/>
        </w:rPr>
        <w:tab/>
        <w:t>1998:32(3);704-10.</w:t>
      </w:r>
    </w:p>
    <w:p w14:paraId="6417B45F" w14:textId="77777777" w:rsidR="0045044B" w:rsidRDefault="0045044B" w:rsidP="0045044B">
      <w:pPr>
        <w:rPr>
          <w:rFonts w:ascii="Franklin Gothic Medium Cond" w:hAnsi="Franklin Gothic Medium Cond"/>
        </w:rPr>
      </w:pPr>
    </w:p>
    <w:p w14:paraId="7C6F9A57" w14:textId="77777777" w:rsidR="0045044B" w:rsidRDefault="0045044B" w:rsidP="0045044B">
      <w:pPr>
        <w:rPr>
          <w:rFonts w:ascii="Franklin Gothic Medium Cond" w:hAnsi="Franklin Gothic Medium Cond"/>
        </w:rPr>
      </w:pPr>
      <w:r>
        <w:rPr>
          <w:rFonts w:ascii="Franklin Gothic Medium Cond" w:hAnsi="Franklin Gothic Medium Cond"/>
        </w:rPr>
        <w:tab/>
        <w:t xml:space="preserve">Strauch A, Cogan J, Subramanian S, Armstrong A, Sun S, Getz M. Transcriptional activity of the vascular </w:t>
      </w:r>
    </w:p>
    <w:p w14:paraId="60810925" w14:textId="77777777" w:rsidR="0045044B" w:rsidRDefault="0045044B" w:rsidP="0045044B">
      <w:pPr>
        <w:rPr>
          <w:rFonts w:ascii="Franklin Gothic Medium Cond" w:hAnsi="Franklin Gothic Medium Cond"/>
        </w:rPr>
      </w:pPr>
      <w:r>
        <w:rPr>
          <w:rFonts w:ascii="Franklin Gothic Medium Cond" w:hAnsi="Franklin Gothic Medium Cond"/>
        </w:rPr>
        <w:tab/>
        <w:t xml:space="preserve">alpha-actin gene as an indicator of cellular injury following cardiac transplant.  Transplant Immunology.  Dec </w:t>
      </w:r>
    </w:p>
    <w:p w14:paraId="5148AEED" w14:textId="77777777" w:rsidR="0045044B" w:rsidRDefault="0045044B" w:rsidP="0045044B">
      <w:pPr>
        <w:rPr>
          <w:rFonts w:ascii="Franklin Gothic Medium Cond" w:hAnsi="Franklin Gothic Medium Cond"/>
        </w:rPr>
      </w:pPr>
      <w:r>
        <w:rPr>
          <w:rFonts w:ascii="Franklin Gothic Medium Cond" w:hAnsi="Franklin Gothic Medium Cond"/>
        </w:rPr>
        <w:tab/>
        <w:t xml:space="preserve">1997:5(4);261-6. </w:t>
      </w:r>
    </w:p>
    <w:p w14:paraId="6C6B95CF" w14:textId="77777777" w:rsidR="0045044B" w:rsidRDefault="0045044B" w:rsidP="0045044B">
      <w:pPr>
        <w:rPr>
          <w:rFonts w:ascii="Franklin Gothic Medium Cond" w:hAnsi="Franklin Gothic Medium Cond"/>
        </w:rPr>
      </w:pPr>
    </w:p>
    <w:p w14:paraId="765F0CA0" w14:textId="77777777" w:rsidR="0045044B" w:rsidRDefault="0045044B" w:rsidP="0045044B">
      <w:pPr>
        <w:ind w:left="720"/>
        <w:rPr>
          <w:rFonts w:ascii="Franklin Gothic Medium Cond" w:hAnsi="Franklin Gothic Medium Cond"/>
        </w:rPr>
      </w:pPr>
      <w:r>
        <w:rPr>
          <w:rFonts w:ascii="Franklin Gothic Medium Cond" w:hAnsi="Franklin Gothic Medium Cond"/>
        </w:rPr>
        <w:t xml:space="preserve">Armstrong AT, Strauch A, Starling RC, </w:t>
      </w:r>
      <w:proofErr w:type="spellStart"/>
      <w:r>
        <w:rPr>
          <w:rFonts w:ascii="Franklin Gothic Medium Cond" w:hAnsi="Franklin Gothic Medium Cond"/>
        </w:rPr>
        <w:t>Sedmak</w:t>
      </w:r>
      <w:proofErr w:type="spellEnd"/>
      <w:r>
        <w:rPr>
          <w:rFonts w:ascii="Franklin Gothic Medium Cond" w:hAnsi="Franklin Gothic Medium Cond"/>
        </w:rPr>
        <w:t xml:space="preserve"> DD, </w:t>
      </w:r>
      <w:proofErr w:type="spellStart"/>
      <w:r>
        <w:rPr>
          <w:rFonts w:ascii="Franklin Gothic Medium Cond" w:hAnsi="Franklin Gothic Medium Cond"/>
        </w:rPr>
        <w:t>Orosz</w:t>
      </w:r>
      <w:proofErr w:type="spellEnd"/>
      <w:r>
        <w:rPr>
          <w:rFonts w:ascii="Franklin Gothic Medium Cond" w:hAnsi="Franklin Gothic Medium Cond"/>
        </w:rPr>
        <w:t xml:space="preserve"> C.  Morphometric analysis of neointimal formation in murine cardiac grafts III.  Transplantation.  Oct 1997;64(8):1198-202.</w:t>
      </w:r>
    </w:p>
    <w:p w14:paraId="37743BA7" w14:textId="77777777" w:rsidR="0045044B" w:rsidRDefault="0045044B" w:rsidP="0045044B">
      <w:pPr>
        <w:rPr>
          <w:rFonts w:ascii="Franklin Gothic Medium Cond" w:hAnsi="Franklin Gothic Medium Cond"/>
        </w:rPr>
      </w:pPr>
      <w:r>
        <w:rPr>
          <w:rFonts w:ascii="Franklin Gothic Medium Cond" w:hAnsi="Franklin Gothic Medium Cond"/>
        </w:rPr>
        <w:tab/>
        <w:t>II.  Transplantation.   July 1997:64(2):322-8.</w:t>
      </w:r>
    </w:p>
    <w:p w14:paraId="0121544E" w14:textId="77777777" w:rsidR="0045044B" w:rsidRDefault="0045044B" w:rsidP="0045044B">
      <w:pPr>
        <w:rPr>
          <w:rFonts w:ascii="Franklin Gothic Medium Cond" w:hAnsi="Franklin Gothic Medium Cond"/>
        </w:rPr>
      </w:pPr>
      <w:r>
        <w:rPr>
          <w:rFonts w:ascii="Franklin Gothic Medium Cond" w:hAnsi="Franklin Gothic Medium Cond"/>
        </w:rPr>
        <w:tab/>
        <w:t>I.  Transplantation.   April 1997:63(7):941-947.</w:t>
      </w:r>
    </w:p>
    <w:p w14:paraId="76ABF79E" w14:textId="77777777" w:rsidR="0045044B" w:rsidRDefault="0045044B" w:rsidP="0045044B">
      <w:pPr>
        <w:rPr>
          <w:rFonts w:ascii="Franklin Gothic Medium Cond" w:hAnsi="Franklin Gothic Medium Cond"/>
        </w:rPr>
      </w:pPr>
    </w:p>
    <w:p w14:paraId="3E476CF3" w14:textId="77777777" w:rsidR="0045044B" w:rsidRDefault="0045044B" w:rsidP="0045044B">
      <w:pPr>
        <w:ind w:left="720"/>
        <w:rPr>
          <w:rFonts w:ascii="Franklin Gothic Medium Cond" w:hAnsi="Franklin Gothic Medium Cond"/>
        </w:rPr>
      </w:pPr>
      <w:r>
        <w:rPr>
          <w:rFonts w:ascii="Franklin Gothic Medium Cond" w:hAnsi="Franklin Gothic Medium Cond"/>
        </w:rPr>
        <w:t xml:space="preserve">Armstrong AT, Strauch A, </w:t>
      </w:r>
      <w:proofErr w:type="spellStart"/>
      <w:r>
        <w:rPr>
          <w:rFonts w:ascii="Franklin Gothic Medium Cond" w:hAnsi="Franklin Gothic Medium Cond"/>
        </w:rPr>
        <w:t>Kardan</w:t>
      </w:r>
      <w:proofErr w:type="spellEnd"/>
      <w:r>
        <w:rPr>
          <w:rFonts w:ascii="Franklin Gothic Medium Cond" w:hAnsi="Franklin Gothic Medium Cond"/>
        </w:rPr>
        <w:t xml:space="preserve"> A, Starling RC.  Morphometric and immunocytochemical analysis of </w:t>
      </w:r>
      <w:proofErr w:type="gramStart"/>
      <w:r>
        <w:rPr>
          <w:rFonts w:ascii="Franklin Gothic Medium Cond" w:hAnsi="Franklin Gothic Medium Cond"/>
        </w:rPr>
        <w:t>coronary  arterioles</w:t>
      </w:r>
      <w:proofErr w:type="gramEnd"/>
      <w:r>
        <w:rPr>
          <w:rFonts w:ascii="Franklin Gothic Medium Cond" w:hAnsi="Franklin Gothic Medium Cond"/>
        </w:rPr>
        <w:t xml:space="preserve"> in human transplanted hearts.  J of Heart and Lung Transplantation.  Aug. 1996:15(8);818-26.</w:t>
      </w:r>
    </w:p>
    <w:p w14:paraId="552B71BB" w14:textId="77777777" w:rsidR="0045044B" w:rsidRDefault="0045044B" w:rsidP="0045044B">
      <w:pPr>
        <w:rPr>
          <w:rFonts w:ascii="Franklin Gothic Medium Cond" w:hAnsi="Franklin Gothic Medium Cond"/>
        </w:rPr>
      </w:pPr>
    </w:p>
    <w:p w14:paraId="7EB6E966" w14:textId="77777777" w:rsidR="0045044B" w:rsidRDefault="0045044B" w:rsidP="0045044B">
      <w:pPr>
        <w:rPr>
          <w:rFonts w:ascii="Franklin Gothic Medium Cond" w:hAnsi="Franklin Gothic Medium Cond"/>
          <w:b/>
          <w:bCs/>
        </w:rPr>
      </w:pPr>
    </w:p>
    <w:p w14:paraId="4A24DF6C" w14:textId="77777777" w:rsidR="0045044B" w:rsidRDefault="0045044B" w:rsidP="0045044B">
      <w:pPr>
        <w:rPr>
          <w:rFonts w:ascii="Franklin Gothic Medium Cond" w:hAnsi="Franklin Gothic Medium Cond"/>
          <w:b/>
          <w:bCs/>
        </w:rPr>
      </w:pPr>
      <w:r>
        <w:rPr>
          <w:rFonts w:ascii="Franklin Gothic Medium Cond" w:hAnsi="Franklin Gothic Medium Cond"/>
          <w:b/>
          <w:bCs/>
        </w:rPr>
        <w:t>PRESENTATIONS</w:t>
      </w:r>
    </w:p>
    <w:p w14:paraId="039C0555" w14:textId="77777777" w:rsidR="00C56616" w:rsidRDefault="00C56616" w:rsidP="0045044B">
      <w:pPr>
        <w:rPr>
          <w:rFonts w:ascii="Franklin Gothic Medium Cond" w:hAnsi="Franklin Gothic Medium Cond"/>
          <w:b/>
          <w:bCs/>
        </w:rPr>
      </w:pPr>
    </w:p>
    <w:p w14:paraId="13855237" w14:textId="77777777" w:rsidR="00C56616" w:rsidRDefault="00C56616" w:rsidP="0045044B">
      <w:pPr>
        <w:rPr>
          <w:rFonts w:ascii="Franklin Gothic Medium Cond" w:hAnsi="Franklin Gothic Medium Cond"/>
          <w:bCs/>
        </w:rPr>
      </w:pPr>
      <w:r>
        <w:rPr>
          <w:rFonts w:ascii="Franklin Gothic Medium Cond" w:hAnsi="Franklin Gothic Medium Cond"/>
          <w:b/>
          <w:bCs/>
        </w:rPr>
        <w:tab/>
      </w:r>
      <w:r>
        <w:rPr>
          <w:rFonts w:ascii="Franklin Gothic Medium Cond" w:hAnsi="Franklin Gothic Medium Cond"/>
          <w:bCs/>
        </w:rPr>
        <w:t xml:space="preserve">Monthly presenter at </w:t>
      </w:r>
      <w:proofErr w:type="spellStart"/>
      <w:r>
        <w:rPr>
          <w:rFonts w:ascii="Franklin Gothic Medium Cond" w:hAnsi="Franklin Gothic Medium Cond"/>
          <w:bCs/>
        </w:rPr>
        <w:t>Sourcepoint</w:t>
      </w:r>
      <w:proofErr w:type="spellEnd"/>
      <w:r>
        <w:rPr>
          <w:rFonts w:ascii="Franklin Gothic Medium Cond" w:hAnsi="Franklin Gothic Medium Cond"/>
          <w:bCs/>
        </w:rPr>
        <w:t xml:space="preserve"> Delaware County Senior Center 2013-</w:t>
      </w:r>
      <w:r w:rsidR="00445C24">
        <w:rPr>
          <w:rFonts w:ascii="Franklin Gothic Medium Cond" w:hAnsi="Franklin Gothic Medium Cond"/>
          <w:bCs/>
        </w:rPr>
        <w:t>2022</w:t>
      </w:r>
    </w:p>
    <w:p w14:paraId="7CAFD4A1" w14:textId="77777777" w:rsidR="00C56616" w:rsidRDefault="00C56616" w:rsidP="0045044B">
      <w:pPr>
        <w:rPr>
          <w:rFonts w:ascii="Franklin Gothic Medium Cond" w:hAnsi="Franklin Gothic Medium Cond"/>
          <w:bCs/>
        </w:rPr>
      </w:pPr>
    </w:p>
    <w:p w14:paraId="007D1DBA" w14:textId="77777777" w:rsidR="00C56616" w:rsidRDefault="00C56616" w:rsidP="0045044B">
      <w:pPr>
        <w:rPr>
          <w:rFonts w:ascii="Franklin Gothic Medium Cond" w:hAnsi="Franklin Gothic Medium Cond"/>
          <w:bCs/>
        </w:rPr>
      </w:pPr>
      <w:r>
        <w:rPr>
          <w:rFonts w:ascii="Franklin Gothic Medium Cond" w:hAnsi="Franklin Gothic Medium Cond"/>
          <w:bCs/>
        </w:rPr>
        <w:tab/>
        <w:t>Regular community lectures in Central Ohio for Arthritis Foundation 2008 –</w:t>
      </w:r>
      <w:r w:rsidR="007402B4">
        <w:rPr>
          <w:rFonts w:ascii="Franklin Gothic Medium Cond" w:hAnsi="Franklin Gothic Medium Cond"/>
          <w:bCs/>
        </w:rPr>
        <w:t>2012</w:t>
      </w:r>
    </w:p>
    <w:p w14:paraId="5AEA1826" w14:textId="77777777" w:rsidR="00C56616" w:rsidRPr="00C56616" w:rsidRDefault="00C56616" w:rsidP="0045044B">
      <w:pPr>
        <w:rPr>
          <w:rFonts w:ascii="Franklin Gothic Medium Cond" w:hAnsi="Franklin Gothic Medium Cond"/>
          <w:bCs/>
        </w:rPr>
      </w:pPr>
    </w:p>
    <w:p w14:paraId="61AD50C1" w14:textId="77777777" w:rsidR="0045044B" w:rsidRDefault="0045044B" w:rsidP="0045044B">
      <w:pPr>
        <w:rPr>
          <w:rFonts w:ascii="Franklin Gothic Medium Cond" w:hAnsi="Franklin Gothic Medium Cond"/>
        </w:rPr>
      </w:pPr>
      <w:r>
        <w:rPr>
          <w:rFonts w:ascii="Franklin Gothic Medium Cond" w:hAnsi="Franklin Gothic Medium Cond"/>
        </w:rPr>
        <w:tab/>
        <w:t>Am. Soc. of Transplantation.  Physicians Meeting- Chicago, IL  5/95: Poster presentation.</w:t>
      </w:r>
    </w:p>
    <w:p w14:paraId="50FFF772" w14:textId="77777777" w:rsidR="0045044B" w:rsidRDefault="0045044B" w:rsidP="0045044B">
      <w:pPr>
        <w:rPr>
          <w:rFonts w:ascii="Franklin Gothic Medium Cond" w:hAnsi="Franklin Gothic Medium Cond"/>
        </w:rPr>
      </w:pPr>
      <w:r>
        <w:rPr>
          <w:rFonts w:ascii="Franklin Gothic Medium Cond" w:hAnsi="Franklin Gothic Medium Cond"/>
        </w:rPr>
        <w:tab/>
      </w:r>
    </w:p>
    <w:p w14:paraId="06C4A982" w14:textId="77777777" w:rsidR="0045044B" w:rsidRDefault="0045044B" w:rsidP="0045044B">
      <w:pPr>
        <w:rPr>
          <w:rFonts w:ascii="Franklin Gothic Medium Cond" w:hAnsi="Franklin Gothic Medium Cond"/>
        </w:rPr>
      </w:pPr>
      <w:r>
        <w:rPr>
          <w:rFonts w:ascii="Franklin Gothic Medium Cond" w:hAnsi="Franklin Gothic Medium Cond"/>
        </w:rPr>
        <w:lastRenderedPageBreak/>
        <w:tab/>
        <w:t>International Symposium on Transplant Vascular Sclerosis- Bermuda 4/95: Poster presentation.</w:t>
      </w:r>
    </w:p>
    <w:p w14:paraId="41A79294" w14:textId="77777777" w:rsidR="0045044B" w:rsidRDefault="0045044B" w:rsidP="0045044B">
      <w:pPr>
        <w:rPr>
          <w:rFonts w:ascii="Franklin Gothic Medium Cond" w:hAnsi="Franklin Gothic Medium Cond"/>
        </w:rPr>
      </w:pPr>
      <w:r>
        <w:rPr>
          <w:rFonts w:ascii="Franklin Gothic Medium Cond" w:hAnsi="Franklin Gothic Medium Cond"/>
        </w:rPr>
        <w:tab/>
      </w:r>
    </w:p>
    <w:p w14:paraId="54AF1400" w14:textId="77777777" w:rsidR="0045044B" w:rsidRDefault="0045044B" w:rsidP="0045044B">
      <w:r>
        <w:rPr>
          <w:rFonts w:ascii="Franklin Gothic Medium Cond" w:hAnsi="Franklin Gothic Medium Cond"/>
        </w:rPr>
        <w:tab/>
        <w:t>Am. Federation for Clinical Research Convention- Chicago, IL 8/94: Slide show presentation.</w:t>
      </w:r>
    </w:p>
    <w:p w14:paraId="5B9F34D7" w14:textId="77777777" w:rsidR="0045044B" w:rsidRDefault="0045044B" w:rsidP="0045044B"/>
    <w:p w14:paraId="05BB0B14" w14:textId="77777777" w:rsidR="00A12039" w:rsidRDefault="0045044B">
      <w:pPr>
        <w:rPr>
          <w:rFonts w:ascii="Franklin Gothic Medium" w:hAnsi="Franklin Gothic Medium"/>
        </w:rPr>
      </w:pPr>
      <w:r>
        <w:tab/>
      </w:r>
      <w:r w:rsidRPr="0045044B">
        <w:rPr>
          <w:rFonts w:ascii="Franklin Gothic Medium" w:hAnsi="Franklin Gothic Medium"/>
        </w:rPr>
        <w:t>Am Coll of Rheumatology</w:t>
      </w:r>
      <w:r>
        <w:rPr>
          <w:rFonts w:ascii="Franklin Gothic Medium" w:hAnsi="Franklin Gothic Medium"/>
        </w:rPr>
        <w:t xml:space="preserve"> National Meeting- Washington DC, 11/2006. Poster presentations.</w:t>
      </w:r>
    </w:p>
    <w:p w14:paraId="73A4B21D" w14:textId="77777777" w:rsidR="0045044B" w:rsidRDefault="0045044B" w:rsidP="0045044B">
      <w:pPr>
        <w:ind w:left="450"/>
        <w:rPr>
          <w:rFonts w:ascii="Franklin Gothic Medium Cond" w:hAnsi="Franklin Gothic Medium Cond" w:cs="Arial"/>
        </w:rPr>
      </w:pPr>
      <w:r>
        <w:rPr>
          <w:rFonts w:ascii="Franklin Gothic Medium" w:hAnsi="Franklin Gothic Medium"/>
        </w:rPr>
        <w:tab/>
      </w:r>
      <w:r>
        <w:rPr>
          <w:rFonts w:ascii="Franklin Gothic Medium" w:hAnsi="Franklin Gothic Medium"/>
        </w:rPr>
        <w:tab/>
      </w:r>
      <w:r>
        <w:rPr>
          <w:rFonts w:ascii="Franklin Gothic Medium Cond" w:hAnsi="Franklin Gothic Medium Cond" w:cs="Arial"/>
        </w:rPr>
        <w:t xml:space="preserve">Clinical Differences of Giant Cell Arteritis versus Non-Giant Cell Arteritis Patients Who were Diagnosed by </w:t>
      </w:r>
    </w:p>
    <w:p w14:paraId="1051F70D" w14:textId="77777777" w:rsidR="0045044B" w:rsidRDefault="0045044B" w:rsidP="0045044B">
      <w:pPr>
        <w:ind w:left="450"/>
        <w:rPr>
          <w:rFonts w:ascii="Franklin Gothic Medium Cond" w:hAnsi="Franklin Gothic Medium Cond" w:cs="Arial"/>
        </w:rPr>
      </w:pPr>
      <w:r>
        <w:rPr>
          <w:rFonts w:ascii="Franklin Gothic Medium Cond" w:hAnsi="Franklin Gothic Medium Cond" w:cs="Arial"/>
        </w:rPr>
        <w:tab/>
      </w:r>
      <w:r>
        <w:rPr>
          <w:rFonts w:ascii="Franklin Gothic Medium Cond" w:hAnsi="Franklin Gothic Medium Cond" w:cs="Arial"/>
        </w:rPr>
        <w:tab/>
        <w:t xml:space="preserve">Temporal Artery Biopsy </w:t>
      </w:r>
    </w:p>
    <w:p w14:paraId="337F7295" w14:textId="77777777" w:rsidR="0045044B" w:rsidRDefault="0045044B" w:rsidP="0045044B">
      <w:pPr>
        <w:ind w:left="450"/>
        <w:rPr>
          <w:rFonts w:ascii="Franklin Gothic Medium Cond" w:hAnsi="Franklin Gothic Medium Cond" w:cs="Arial"/>
        </w:rPr>
      </w:pPr>
      <w:r>
        <w:rPr>
          <w:rFonts w:ascii="Franklin Gothic Medium Cond" w:hAnsi="Franklin Gothic Medium Cond" w:cs="Arial"/>
        </w:rPr>
        <w:tab/>
      </w:r>
      <w:r>
        <w:rPr>
          <w:rFonts w:ascii="Franklin Gothic Medium Cond" w:hAnsi="Franklin Gothic Medium Cond" w:cs="Arial"/>
        </w:rPr>
        <w:tab/>
      </w:r>
    </w:p>
    <w:p w14:paraId="3B5B9532" w14:textId="77777777" w:rsidR="0045044B" w:rsidRPr="00445C24" w:rsidRDefault="0045044B" w:rsidP="00445C24">
      <w:pPr>
        <w:ind w:left="450"/>
        <w:rPr>
          <w:rFonts w:ascii="Franklin Gothic Medium Cond" w:hAnsi="Franklin Gothic Medium Cond" w:cs="Arial"/>
        </w:rPr>
      </w:pPr>
      <w:r>
        <w:rPr>
          <w:rFonts w:ascii="Franklin Gothic Medium Cond" w:hAnsi="Franklin Gothic Medium Cond" w:cs="Arial"/>
        </w:rPr>
        <w:tab/>
      </w:r>
      <w:r>
        <w:rPr>
          <w:rFonts w:ascii="Franklin Gothic Medium Cond" w:hAnsi="Franklin Gothic Medium Cond" w:cs="Arial"/>
        </w:rPr>
        <w:tab/>
        <w:t>Prognostic significance of Creatine Kinase (CK) levels in Dermatomyositis.</w:t>
      </w:r>
    </w:p>
    <w:sectPr w:rsidR="0045044B" w:rsidRPr="00445C24" w:rsidSect="00A120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ngravers MT">
    <w:panose1 w:val="02090707080505020304"/>
    <w:charset w:val="00"/>
    <w:family w:val="roman"/>
    <w:pitch w:val="variable"/>
    <w:sig w:usb0="00000003" w:usb1="00000000" w:usb2="00000000" w:usb3="00000000" w:csb0="00000001" w:csb1="00000000"/>
  </w:font>
  <w:font w:name="Franklin Gothic Medium Cond">
    <w:panose1 w:val="020B0606030402020204"/>
    <w:charset w:val="00"/>
    <w:family w:val="swiss"/>
    <w:pitch w:val="variable"/>
    <w:sig w:usb0="00000287" w:usb1="00000000" w:usb2="00000000" w:usb3="00000000" w:csb0="0000009F" w:csb1="00000000"/>
  </w:font>
  <w:font w:name="Euphemia">
    <w:altName w:val="Gadugi"/>
    <w:panose1 w:val="020B0503040102020104"/>
    <w:charset w:val="00"/>
    <w:family w:val="swiss"/>
    <w:pitch w:val="variable"/>
    <w:sig w:usb0="8000006F" w:usb1="0000004A" w:usb2="00002000" w:usb3="00000000" w:csb0="00000001" w:csb1="00000000"/>
  </w:font>
  <w:font w:name="FrankRuehl">
    <w:panose1 w:val="020E05030601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C657B"/>
    <w:multiLevelType w:val="multilevel"/>
    <w:tmpl w:val="CFF4451C"/>
    <w:lvl w:ilvl="0">
      <w:start w:val="2007"/>
      <w:numFmt w:val="decimal"/>
      <w:lvlText w:val="%1"/>
      <w:lvlJc w:val="left"/>
      <w:pPr>
        <w:ind w:left="1035" w:hanging="1035"/>
      </w:pPr>
      <w:rPr>
        <w:rFonts w:hint="default"/>
      </w:rPr>
    </w:lvl>
    <w:lvl w:ilvl="1">
      <w:start w:val="2012"/>
      <w:numFmt w:val="decimal"/>
      <w:lvlText w:val="%1-%2"/>
      <w:lvlJc w:val="left"/>
      <w:pPr>
        <w:ind w:left="1485" w:hanging="1035"/>
      </w:pPr>
      <w:rPr>
        <w:rFonts w:hint="default"/>
      </w:rPr>
    </w:lvl>
    <w:lvl w:ilvl="2">
      <w:start w:val="1"/>
      <w:numFmt w:val="decimal"/>
      <w:lvlText w:val="%1-%2.%3"/>
      <w:lvlJc w:val="left"/>
      <w:pPr>
        <w:ind w:left="2475" w:hanging="1035"/>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1BF07CA4"/>
    <w:multiLevelType w:val="multilevel"/>
    <w:tmpl w:val="D5B40A2C"/>
    <w:lvl w:ilvl="0">
      <w:start w:val="1996"/>
      <w:numFmt w:val="decimal"/>
      <w:lvlText w:val="%1"/>
      <w:lvlJc w:val="left"/>
      <w:pPr>
        <w:tabs>
          <w:tab w:val="num" w:pos="960"/>
        </w:tabs>
        <w:ind w:left="960" w:hanging="960"/>
      </w:pPr>
    </w:lvl>
    <w:lvl w:ilvl="1">
      <w:start w:val="1997"/>
      <w:numFmt w:val="decimal"/>
      <w:lvlText w:val="%1-%2"/>
      <w:lvlJc w:val="left"/>
      <w:pPr>
        <w:tabs>
          <w:tab w:val="num" w:pos="1410"/>
        </w:tabs>
        <w:ind w:left="1410" w:hanging="960"/>
      </w:pPr>
    </w:lvl>
    <w:lvl w:ilvl="2">
      <w:start w:val="1"/>
      <w:numFmt w:val="decimal"/>
      <w:lvlText w:val="%1-%2.%3"/>
      <w:lvlJc w:val="left"/>
      <w:pPr>
        <w:tabs>
          <w:tab w:val="num" w:pos="1860"/>
        </w:tabs>
        <w:ind w:left="1860" w:hanging="960"/>
      </w:pPr>
    </w:lvl>
    <w:lvl w:ilvl="3">
      <w:start w:val="1"/>
      <w:numFmt w:val="decimal"/>
      <w:lvlText w:val="%1-%2.%3.%4"/>
      <w:lvlJc w:val="left"/>
      <w:pPr>
        <w:tabs>
          <w:tab w:val="num" w:pos="2310"/>
        </w:tabs>
        <w:ind w:left="2310" w:hanging="960"/>
      </w:pPr>
    </w:lvl>
    <w:lvl w:ilvl="4">
      <w:start w:val="1"/>
      <w:numFmt w:val="decimal"/>
      <w:lvlText w:val="%1-%2.%3.%4.%5"/>
      <w:lvlJc w:val="left"/>
      <w:pPr>
        <w:tabs>
          <w:tab w:val="num" w:pos="2880"/>
        </w:tabs>
        <w:ind w:left="2880" w:hanging="1080"/>
      </w:pPr>
    </w:lvl>
    <w:lvl w:ilvl="5">
      <w:start w:val="1"/>
      <w:numFmt w:val="decimal"/>
      <w:lvlText w:val="%1-%2.%3.%4.%5.%6"/>
      <w:lvlJc w:val="left"/>
      <w:pPr>
        <w:tabs>
          <w:tab w:val="num" w:pos="3330"/>
        </w:tabs>
        <w:ind w:left="3330" w:hanging="1080"/>
      </w:pPr>
    </w:lvl>
    <w:lvl w:ilvl="6">
      <w:start w:val="1"/>
      <w:numFmt w:val="decimal"/>
      <w:lvlText w:val="%1-%2.%3.%4.%5.%6.%7"/>
      <w:lvlJc w:val="left"/>
      <w:pPr>
        <w:tabs>
          <w:tab w:val="num" w:pos="4140"/>
        </w:tabs>
        <w:ind w:left="4140" w:hanging="1440"/>
      </w:pPr>
    </w:lvl>
    <w:lvl w:ilvl="7">
      <w:start w:val="1"/>
      <w:numFmt w:val="decimal"/>
      <w:lvlText w:val="%1-%2.%3.%4.%5.%6.%7.%8"/>
      <w:lvlJc w:val="left"/>
      <w:pPr>
        <w:tabs>
          <w:tab w:val="num" w:pos="4590"/>
        </w:tabs>
        <w:ind w:left="4590" w:hanging="1440"/>
      </w:pPr>
    </w:lvl>
    <w:lvl w:ilvl="8">
      <w:start w:val="1"/>
      <w:numFmt w:val="decimal"/>
      <w:lvlText w:val="%1-%2.%3.%4.%5.%6.%7.%8.%9"/>
      <w:lvlJc w:val="left"/>
      <w:pPr>
        <w:tabs>
          <w:tab w:val="num" w:pos="5400"/>
        </w:tabs>
        <w:ind w:left="5400" w:hanging="1800"/>
      </w:pPr>
    </w:lvl>
  </w:abstractNum>
  <w:abstractNum w:abstractNumId="2" w15:restartNumberingAfterBreak="0">
    <w:nsid w:val="762410D3"/>
    <w:multiLevelType w:val="multilevel"/>
    <w:tmpl w:val="55D66470"/>
    <w:lvl w:ilvl="0">
      <w:start w:val="1991"/>
      <w:numFmt w:val="decimal"/>
      <w:lvlText w:val="%1"/>
      <w:lvlJc w:val="left"/>
      <w:pPr>
        <w:ind w:left="1005" w:hanging="1005"/>
      </w:pPr>
      <w:rPr>
        <w:rFonts w:hint="default"/>
      </w:rPr>
    </w:lvl>
    <w:lvl w:ilvl="1">
      <w:start w:val="1996"/>
      <w:numFmt w:val="decimal"/>
      <w:lvlText w:val="%1-%2"/>
      <w:lvlJc w:val="left"/>
      <w:pPr>
        <w:ind w:left="1455" w:hanging="1005"/>
      </w:pPr>
      <w:rPr>
        <w:rFonts w:hint="default"/>
      </w:rPr>
    </w:lvl>
    <w:lvl w:ilvl="2">
      <w:start w:val="1"/>
      <w:numFmt w:val="decimal"/>
      <w:lvlText w:val="%1-%2.%3"/>
      <w:lvlJc w:val="left"/>
      <w:pPr>
        <w:ind w:left="1905" w:hanging="1005"/>
      </w:pPr>
      <w:rPr>
        <w:rFonts w:hint="default"/>
      </w:rPr>
    </w:lvl>
    <w:lvl w:ilvl="3">
      <w:start w:val="1"/>
      <w:numFmt w:val="decimal"/>
      <w:lvlText w:val="%1-%2.%3.%4"/>
      <w:lvlJc w:val="left"/>
      <w:pPr>
        <w:ind w:left="2355" w:hanging="1005"/>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3" w15:restartNumberingAfterBreak="0">
    <w:nsid w:val="7AF6783C"/>
    <w:multiLevelType w:val="multilevel"/>
    <w:tmpl w:val="F1DC44D2"/>
    <w:lvl w:ilvl="0">
      <w:start w:val="1986"/>
      <w:numFmt w:val="decimal"/>
      <w:lvlText w:val="%1"/>
      <w:lvlJc w:val="left"/>
      <w:pPr>
        <w:ind w:left="900" w:hanging="900"/>
      </w:pPr>
      <w:rPr>
        <w:rFonts w:hint="default"/>
      </w:rPr>
    </w:lvl>
    <w:lvl w:ilvl="1">
      <w:start w:val="1990"/>
      <w:numFmt w:val="decimal"/>
      <w:lvlText w:val="%1-%2"/>
      <w:lvlJc w:val="left"/>
      <w:pPr>
        <w:ind w:left="1350" w:hanging="900"/>
      </w:pPr>
      <w:rPr>
        <w:rFonts w:hint="default"/>
      </w:rPr>
    </w:lvl>
    <w:lvl w:ilvl="2">
      <w:start w:val="1"/>
      <w:numFmt w:val="decimal"/>
      <w:lvlText w:val="%1-%2.%3"/>
      <w:lvlJc w:val="left"/>
      <w:pPr>
        <w:ind w:left="1800" w:hanging="900"/>
      </w:pPr>
      <w:rPr>
        <w:rFonts w:hint="default"/>
      </w:rPr>
    </w:lvl>
    <w:lvl w:ilvl="3">
      <w:start w:val="1"/>
      <w:numFmt w:val="decimal"/>
      <w:lvlText w:val="%1-%2.%3.%4"/>
      <w:lvlJc w:val="left"/>
      <w:pPr>
        <w:ind w:left="2250" w:hanging="900"/>
      </w:pPr>
      <w:rPr>
        <w:rFonts w:hint="default"/>
      </w:rPr>
    </w:lvl>
    <w:lvl w:ilvl="4">
      <w:start w:val="1"/>
      <w:numFmt w:val="decimal"/>
      <w:lvlText w:val="%1-%2.%3.%4.%5"/>
      <w:lvlJc w:val="left"/>
      <w:pPr>
        <w:ind w:left="2700" w:hanging="90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3780" w:hanging="108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040" w:hanging="1440"/>
      </w:pPr>
      <w:rPr>
        <w:rFonts w:hint="default"/>
      </w:rPr>
    </w:lvl>
  </w:abstractNum>
  <w:num w:numId="1" w16cid:durableId="1051804222">
    <w:abstractNumId w:val="1"/>
    <w:lvlOverride w:ilvl="0">
      <w:startOverride w:val="1996"/>
    </w:lvlOverride>
    <w:lvlOverride w:ilvl="1">
      <w:startOverride w:val="199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83082361">
    <w:abstractNumId w:val="0"/>
  </w:num>
  <w:num w:numId="3" w16cid:durableId="933977216">
    <w:abstractNumId w:val="3"/>
  </w:num>
  <w:num w:numId="4" w16cid:durableId="18377647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44B"/>
    <w:rsid w:val="00093033"/>
    <w:rsid w:val="0010203B"/>
    <w:rsid w:val="001821A0"/>
    <w:rsid w:val="001B2571"/>
    <w:rsid w:val="001B3138"/>
    <w:rsid w:val="001C005D"/>
    <w:rsid w:val="001C311C"/>
    <w:rsid w:val="0034576B"/>
    <w:rsid w:val="00374A7E"/>
    <w:rsid w:val="004228A0"/>
    <w:rsid w:val="00445C24"/>
    <w:rsid w:val="0045044B"/>
    <w:rsid w:val="00463566"/>
    <w:rsid w:val="004F0A8E"/>
    <w:rsid w:val="00534F7B"/>
    <w:rsid w:val="005736EA"/>
    <w:rsid w:val="0060228B"/>
    <w:rsid w:val="00677201"/>
    <w:rsid w:val="00692564"/>
    <w:rsid w:val="006C03CF"/>
    <w:rsid w:val="006D5DBB"/>
    <w:rsid w:val="007402B4"/>
    <w:rsid w:val="007674A3"/>
    <w:rsid w:val="007F1ADA"/>
    <w:rsid w:val="00801266"/>
    <w:rsid w:val="008134E5"/>
    <w:rsid w:val="00A12039"/>
    <w:rsid w:val="00AB2F3A"/>
    <w:rsid w:val="00B02DC2"/>
    <w:rsid w:val="00BB6BD8"/>
    <w:rsid w:val="00BE3746"/>
    <w:rsid w:val="00C02F4E"/>
    <w:rsid w:val="00C40801"/>
    <w:rsid w:val="00C56616"/>
    <w:rsid w:val="00C83628"/>
    <w:rsid w:val="00CC6F09"/>
    <w:rsid w:val="00CF7BF4"/>
    <w:rsid w:val="00D2551D"/>
    <w:rsid w:val="00D83093"/>
    <w:rsid w:val="00E352E8"/>
    <w:rsid w:val="00E55610"/>
    <w:rsid w:val="00F17A53"/>
    <w:rsid w:val="00F52385"/>
    <w:rsid w:val="00F7163B"/>
    <w:rsid w:val="00F977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BA8A3"/>
  <w15:docId w15:val="{E48AC516-06F1-4CEE-BA7D-2EC2298FE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44B"/>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2F3A"/>
    <w:rPr>
      <w:rFonts w:ascii="Tahoma" w:hAnsi="Tahoma" w:cs="Tahoma"/>
      <w:sz w:val="16"/>
      <w:szCs w:val="16"/>
    </w:rPr>
  </w:style>
  <w:style w:type="character" w:customStyle="1" w:styleId="BalloonTextChar">
    <w:name w:val="Balloon Text Char"/>
    <w:basedOn w:val="DefaultParagraphFont"/>
    <w:link w:val="BalloonText"/>
    <w:uiPriority w:val="99"/>
    <w:semiHidden/>
    <w:rsid w:val="00AB2F3A"/>
    <w:rPr>
      <w:rFonts w:ascii="Tahoma" w:eastAsia="Times New Roman" w:hAnsi="Tahoma" w:cs="Tahoma"/>
      <w:kern w:val="28"/>
      <w:sz w:val="16"/>
      <w:szCs w:val="16"/>
    </w:rPr>
  </w:style>
  <w:style w:type="paragraph" w:styleId="ListParagraph">
    <w:name w:val="List Paragraph"/>
    <w:basedOn w:val="Normal"/>
    <w:uiPriority w:val="34"/>
    <w:qFormat/>
    <w:rsid w:val="00D255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846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920</Words>
  <Characters>5248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Fujitsu</dc:creator>
  <cp:lastModifiedBy>Dave Daniels</cp:lastModifiedBy>
  <cp:revision>2</cp:revision>
  <cp:lastPrinted>2009-06-29T17:44:00Z</cp:lastPrinted>
  <dcterms:created xsi:type="dcterms:W3CDTF">2023-12-05T16:07:00Z</dcterms:created>
  <dcterms:modified xsi:type="dcterms:W3CDTF">2023-12-05T16:07:00Z</dcterms:modified>
</cp:coreProperties>
</file>